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D3" w:rsidRDefault="008B5BD3" w:rsidP="008B5BD3">
      <w:pPr>
        <w:spacing w:after="0" w:line="240" w:lineRule="auto"/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>Департамент образования города Москвы</w:t>
      </w:r>
    </w:p>
    <w:p w:rsidR="008B5BD3" w:rsidRDefault="008B5BD3" w:rsidP="008B5BD3">
      <w:pPr>
        <w:spacing w:after="0" w:line="240" w:lineRule="auto"/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>Государственное бюджетное профессиональное учреждение «Воробьевы горы»</w:t>
      </w:r>
    </w:p>
    <w:p w:rsidR="008B5BD3" w:rsidRDefault="008B5BD3" w:rsidP="008B5BD3">
      <w:pPr>
        <w:spacing w:after="0" w:line="240" w:lineRule="auto"/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 xml:space="preserve">Ресурсный научно-методический центр непрерывного образования </w:t>
      </w:r>
    </w:p>
    <w:p w:rsidR="008B5BD3" w:rsidRDefault="008B5BD3" w:rsidP="008B5BD3">
      <w:pPr>
        <w:spacing w:after="0" w:line="240" w:lineRule="auto"/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>ГБПОУ «Воробьевы горы»</w:t>
      </w: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>МЕТОДИЧЕСКИЕ РЕКОМЕНДАЦИИ</w:t>
      </w:r>
    </w:p>
    <w:p w:rsidR="008B5BD3" w:rsidRDefault="008B5BD3" w:rsidP="008B5BD3">
      <w:pPr>
        <w:jc w:val="center"/>
        <w:rPr>
          <w:b/>
          <w:color w:val="212121"/>
          <w:sz w:val="26"/>
          <w:szCs w:val="26"/>
          <w:shd w:val="clear" w:color="auto" w:fill="FFFFFF"/>
        </w:rPr>
      </w:pPr>
      <w:r w:rsidRPr="00E83E0E">
        <w:rPr>
          <w:b/>
          <w:color w:val="212121"/>
          <w:sz w:val="28"/>
          <w:szCs w:val="28"/>
          <w:shd w:val="clear" w:color="auto" w:fill="FFFFFF"/>
        </w:rPr>
        <w:t>по совершенствованию процесса интеграции общего и дополнительного образования в условиях образовательного комплекса</w:t>
      </w:r>
    </w:p>
    <w:p w:rsidR="008B5BD3" w:rsidRDefault="008B5BD3" w:rsidP="008B5BD3">
      <w:pPr>
        <w:jc w:val="center"/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jc w:val="center"/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 xml:space="preserve">Жирова Н.А., методист </w:t>
      </w: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РНМЦ НО ГБПОУ «Воробьевы горы»</w:t>
      </w: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Малова Ю.В., старший методист</w:t>
      </w: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t>РНМЦ НО ГБПОУ «Воробьевы горы»</w:t>
      </w: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right"/>
        <w:rPr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spacing w:after="0" w:line="240" w:lineRule="auto"/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>Москва</w:t>
      </w:r>
    </w:p>
    <w:p w:rsidR="008B5BD3" w:rsidRDefault="008B5BD3" w:rsidP="008B5BD3">
      <w:pPr>
        <w:spacing w:after="0" w:line="240" w:lineRule="auto"/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>2017</w:t>
      </w:r>
    </w:p>
    <w:p w:rsidR="008B5BD3" w:rsidRDefault="008B5BD3" w:rsidP="008B5BD3">
      <w:pPr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br w:type="page"/>
      </w: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B0BBE">
        <w:rPr>
          <w:rFonts w:eastAsia="Times New Roman"/>
          <w:lang w:eastAsia="ru-RU"/>
        </w:rPr>
        <w:lastRenderedPageBreak/>
        <w:t>Настоящие методические рекомендации носят практико-ориентированный характер</w:t>
      </w:r>
      <w:r>
        <w:rPr>
          <w:rFonts w:eastAsia="Times New Roman"/>
          <w:lang w:eastAsia="ru-RU"/>
        </w:rPr>
        <w:t xml:space="preserve">. </w:t>
      </w:r>
      <w:r>
        <w:t xml:space="preserve">При подготовке данных методических рекомендаций использован опыт интеграции общего и дополнительного образования детей, накопленный образовательными организациями города Москвы. </w:t>
      </w:r>
      <w:r w:rsidRPr="00C74CB6">
        <w:t>Цель методических рекомендаций</w:t>
      </w:r>
      <w:r w:rsidRPr="006B0BBE">
        <w:t xml:space="preserve"> – оказать помощь специалистам-практикам в организации </w:t>
      </w:r>
      <w:r>
        <w:t>процесса интеграции общего и дополнительного образования детей.</w:t>
      </w:r>
    </w:p>
    <w:p w:rsidR="008B5BD3" w:rsidRPr="00DC1A3F" w:rsidRDefault="008B5BD3" w:rsidP="008B5BD3">
      <w:pPr>
        <w:spacing w:after="0" w:line="240" w:lineRule="auto"/>
        <w:ind w:firstLine="709"/>
        <w:jc w:val="both"/>
      </w:pPr>
      <w:r>
        <w:t>Знакомясь с текстом методических рекомендаций, читатели смогут узнать об основных особенностях интеграции двух систем, о механизмах, обеспечивающих эффективность данного процесса, о взаимосвязи механизмов и моделей интеграции общего и дополнительного образования детей. Они получат представление о тех этапах, которые необходимо соблюсти при проектировании собственной модели интеграции, о роли интеграции ОО и ДО детей в реализации ключевых тенденций и проектов современного столичного образования.</w:t>
      </w: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>Методические рекомендации адресованы организаторам</w:t>
      </w:r>
      <w:r w:rsidRPr="006B0BBE">
        <w:rPr>
          <w:rFonts w:eastAsia="Times New Roman"/>
          <w:lang w:eastAsia="ru-RU"/>
        </w:rPr>
        <w:t xml:space="preserve"> дополнительного образования детей</w:t>
      </w:r>
      <w:r>
        <w:rPr>
          <w:rFonts w:eastAsia="Times New Roman"/>
          <w:lang w:eastAsia="ru-RU"/>
        </w:rPr>
        <w:t>,</w:t>
      </w:r>
      <w:r w:rsidRPr="006B0BBE">
        <w:rPr>
          <w:rFonts w:eastAsia="Times New Roman"/>
          <w:lang w:eastAsia="ru-RU"/>
        </w:rPr>
        <w:t xml:space="preserve"> </w:t>
      </w:r>
      <w:r w:rsidRPr="006B0BBE">
        <w:rPr>
          <w:rFonts w:eastAsia="Times New Roman"/>
          <w:iCs/>
          <w:lang w:eastAsia="ru-RU"/>
        </w:rPr>
        <w:t>заместител</w:t>
      </w:r>
      <w:r>
        <w:rPr>
          <w:rFonts w:eastAsia="Times New Roman"/>
          <w:iCs/>
          <w:lang w:eastAsia="ru-RU"/>
        </w:rPr>
        <w:t>ям</w:t>
      </w:r>
      <w:r w:rsidRPr="006B0BBE">
        <w:rPr>
          <w:rFonts w:eastAsia="Times New Roman"/>
          <w:iCs/>
          <w:lang w:eastAsia="ru-RU"/>
        </w:rPr>
        <w:t xml:space="preserve"> директора по воспитательной работе, руководител</w:t>
      </w:r>
      <w:r>
        <w:rPr>
          <w:rFonts w:eastAsia="Times New Roman"/>
          <w:iCs/>
          <w:lang w:eastAsia="ru-RU"/>
        </w:rPr>
        <w:t>ям</w:t>
      </w:r>
      <w:r w:rsidRPr="006B0BBE">
        <w:rPr>
          <w:rFonts w:eastAsia="Times New Roman"/>
          <w:iCs/>
          <w:lang w:eastAsia="ru-RU"/>
        </w:rPr>
        <w:t xml:space="preserve"> структурных подразделений, методист</w:t>
      </w:r>
      <w:r>
        <w:rPr>
          <w:rFonts w:eastAsia="Times New Roman"/>
          <w:iCs/>
          <w:lang w:eastAsia="ru-RU"/>
        </w:rPr>
        <w:t>ам</w:t>
      </w:r>
      <w:r w:rsidRPr="006B0BBE">
        <w:rPr>
          <w:rFonts w:eastAsia="Times New Roman"/>
          <w:iCs/>
          <w:lang w:eastAsia="ru-RU"/>
        </w:rPr>
        <w:t>, педагог</w:t>
      </w:r>
      <w:r>
        <w:rPr>
          <w:rFonts w:eastAsia="Times New Roman"/>
          <w:iCs/>
          <w:lang w:eastAsia="ru-RU"/>
        </w:rPr>
        <w:t>ам</w:t>
      </w:r>
      <w:r w:rsidRPr="006B0BBE">
        <w:rPr>
          <w:rFonts w:eastAsia="Times New Roman"/>
          <w:iCs/>
          <w:lang w:eastAsia="ru-RU"/>
        </w:rPr>
        <w:t>-организатор</w:t>
      </w:r>
      <w:r>
        <w:rPr>
          <w:rFonts w:eastAsia="Times New Roman"/>
          <w:iCs/>
          <w:lang w:eastAsia="ru-RU"/>
        </w:rPr>
        <w:t>ам</w:t>
      </w:r>
      <w:r w:rsidRPr="006B0BBE">
        <w:rPr>
          <w:rFonts w:eastAsia="Times New Roman"/>
          <w:iCs/>
          <w:lang w:eastAsia="ru-RU"/>
        </w:rPr>
        <w:t>, педагог</w:t>
      </w:r>
      <w:r>
        <w:rPr>
          <w:rFonts w:eastAsia="Times New Roman"/>
          <w:iCs/>
          <w:lang w:eastAsia="ru-RU"/>
        </w:rPr>
        <w:t>ам</w:t>
      </w:r>
      <w:r w:rsidRPr="006B0BBE">
        <w:rPr>
          <w:rFonts w:eastAsia="Times New Roman"/>
          <w:iCs/>
          <w:lang w:eastAsia="ru-RU"/>
        </w:rPr>
        <w:t xml:space="preserve"> дополнительного образования</w:t>
      </w:r>
      <w:r>
        <w:rPr>
          <w:rFonts w:eastAsia="Times New Roman"/>
          <w:iCs/>
          <w:lang w:eastAsia="ru-RU"/>
        </w:rPr>
        <w:t xml:space="preserve"> и учителям-предметникам, работающим в образовательном</w:t>
      </w:r>
      <w:r w:rsidRPr="006B0BBE">
        <w:rPr>
          <w:rFonts w:eastAsia="Times New Roman"/>
          <w:iCs/>
          <w:lang w:eastAsia="ru-RU"/>
        </w:rPr>
        <w:t xml:space="preserve"> комплекс</w:t>
      </w:r>
      <w:r>
        <w:rPr>
          <w:rFonts w:eastAsia="Times New Roman"/>
          <w:iCs/>
          <w:lang w:eastAsia="ru-RU"/>
        </w:rPr>
        <w:t>е</w:t>
      </w:r>
      <w:r w:rsidRPr="006B0BBE">
        <w:rPr>
          <w:rFonts w:eastAsia="Times New Roman"/>
          <w:iCs/>
          <w:lang w:eastAsia="ru-RU"/>
        </w:rPr>
        <w:t>.</w:t>
      </w: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:rsidR="008B5BD3" w:rsidRPr="00F95F7E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Жирова Надежда Анатольевна, методист РНМЦ НО ГБПОУ «Воробьевы горы», канд. пед. наук, </w:t>
      </w:r>
      <w:r>
        <w:rPr>
          <w:rFonts w:eastAsia="Times New Roman"/>
          <w:iCs/>
          <w:lang w:val="en-US" w:eastAsia="ru-RU"/>
        </w:rPr>
        <w:t>e</w:t>
      </w:r>
      <w:r w:rsidRPr="00F95F7E">
        <w:rPr>
          <w:rFonts w:eastAsia="Times New Roman"/>
          <w:iCs/>
          <w:lang w:eastAsia="ru-RU"/>
        </w:rPr>
        <w:t>-</w:t>
      </w:r>
      <w:r>
        <w:rPr>
          <w:rFonts w:eastAsia="Times New Roman"/>
          <w:iCs/>
          <w:lang w:val="en-US" w:eastAsia="ru-RU"/>
        </w:rPr>
        <w:t>mail</w:t>
      </w:r>
      <w:r w:rsidRPr="00F95F7E">
        <w:rPr>
          <w:rFonts w:eastAsia="Times New Roman"/>
          <w:iCs/>
          <w:lang w:eastAsia="ru-RU"/>
        </w:rPr>
        <w:t xml:space="preserve">: </w:t>
      </w:r>
      <w:hyperlink r:id="rId9" w:history="1">
        <w:r w:rsidRPr="00A00B13">
          <w:rPr>
            <w:rStyle w:val="a8"/>
            <w:rFonts w:eastAsia="Times New Roman"/>
            <w:iCs/>
            <w:lang w:val="en-US" w:eastAsia="ru-RU"/>
          </w:rPr>
          <w:t>n</w:t>
        </w:r>
        <w:r w:rsidRPr="00F95F7E">
          <w:rPr>
            <w:rStyle w:val="a8"/>
            <w:rFonts w:eastAsia="Times New Roman"/>
            <w:iCs/>
            <w:lang w:eastAsia="ru-RU"/>
          </w:rPr>
          <w:t>.</w:t>
        </w:r>
        <w:r w:rsidRPr="00A00B13">
          <w:rPr>
            <w:rStyle w:val="a8"/>
            <w:rFonts w:eastAsia="Times New Roman"/>
            <w:iCs/>
            <w:lang w:val="en-US" w:eastAsia="ru-RU"/>
          </w:rPr>
          <w:t>zhirova</w:t>
        </w:r>
        <w:r w:rsidRPr="00F95F7E">
          <w:rPr>
            <w:rStyle w:val="a8"/>
            <w:rFonts w:eastAsia="Times New Roman"/>
            <w:iCs/>
            <w:lang w:eastAsia="ru-RU"/>
          </w:rPr>
          <w:t>@</w:t>
        </w:r>
        <w:r w:rsidRPr="00A00B13">
          <w:rPr>
            <w:rStyle w:val="a8"/>
            <w:rFonts w:eastAsia="Times New Roman"/>
            <w:iCs/>
            <w:lang w:val="en-US" w:eastAsia="ru-RU"/>
          </w:rPr>
          <w:t>mailvg</w:t>
        </w:r>
        <w:r w:rsidRPr="00F95F7E">
          <w:rPr>
            <w:rStyle w:val="a8"/>
            <w:rFonts w:eastAsia="Times New Roman"/>
            <w:iCs/>
            <w:lang w:eastAsia="ru-RU"/>
          </w:rPr>
          <w:t>.</w:t>
        </w:r>
        <w:r w:rsidRPr="00A00B13">
          <w:rPr>
            <w:rStyle w:val="a8"/>
            <w:rFonts w:eastAsia="Times New Roman"/>
            <w:iCs/>
            <w:lang w:val="en-US" w:eastAsia="ru-RU"/>
          </w:rPr>
          <w:t>ru</w:t>
        </w:r>
      </w:hyperlink>
      <w:r w:rsidRPr="00F95F7E">
        <w:rPr>
          <w:rFonts w:eastAsia="Times New Roman"/>
          <w:iCs/>
          <w:lang w:eastAsia="ru-RU"/>
        </w:rPr>
        <w:t xml:space="preserve"> </w:t>
      </w:r>
    </w:p>
    <w:p w:rsidR="008B5BD3" w:rsidRDefault="008B5BD3" w:rsidP="008B5BD3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Малова Юлия Валерьевна, старший методист РНМЦ НО ГБПОУ «Воробьевы горы», канд. филол. наук, </w:t>
      </w:r>
      <w:r>
        <w:rPr>
          <w:rFonts w:eastAsia="Times New Roman"/>
          <w:iCs/>
          <w:lang w:val="en-US" w:eastAsia="ru-RU"/>
        </w:rPr>
        <w:t>e</w:t>
      </w:r>
      <w:r w:rsidRPr="00F95F7E">
        <w:rPr>
          <w:rFonts w:eastAsia="Times New Roman"/>
          <w:iCs/>
          <w:lang w:eastAsia="ru-RU"/>
        </w:rPr>
        <w:t>-</w:t>
      </w:r>
      <w:r>
        <w:rPr>
          <w:rFonts w:eastAsia="Times New Roman"/>
          <w:iCs/>
          <w:lang w:val="en-US" w:eastAsia="ru-RU"/>
        </w:rPr>
        <w:t>mail</w:t>
      </w:r>
      <w:r w:rsidRPr="00F95F7E">
        <w:rPr>
          <w:rFonts w:eastAsia="Times New Roman"/>
          <w:iCs/>
          <w:lang w:eastAsia="ru-RU"/>
        </w:rPr>
        <w:t xml:space="preserve">: </w:t>
      </w:r>
      <w:hyperlink r:id="rId10" w:history="1">
        <w:r w:rsidRPr="00A00B13">
          <w:rPr>
            <w:rStyle w:val="a8"/>
            <w:rFonts w:eastAsia="Times New Roman"/>
            <w:iCs/>
            <w:lang w:val="en-US" w:eastAsia="ru-RU"/>
          </w:rPr>
          <w:t>j</w:t>
        </w:r>
        <w:r w:rsidRPr="001D0D3D">
          <w:rPr>
            <w:rStyle w:val="a8"/>
            <w:rFonts w:eastAsia="Times New Roman"/>
            <w:iCs/>
            <w:lang w:eastAsia="ru-RU"/>
          </w:rPr>
          <w:t>.</w:t>
        </w:r>
        <w:r w:rsidRPr="00A00B13">
          <w:rPr>
            <w:rStyle w:val="a8"/>
            <w:rFonts w:eastAsia="Times New Roman"/>
            <w:iCs/>
            <w:lang w:val="en-US" w:eastAsia="ru-RU"/>
          </w:rPr>
          <w:t>malova</w:t>
        </w:r>
        <w:r w:rsidRPr="001D0D3D">
          <w:rPr>
            <w:rStyle w:val="a8"/>
            <w:rFonts w:eastAsia="Times New Roman"/>
            <w:iCs/>
            <w:lang w:eastAsia="ru-RU"/>
          </w:rPr>
          <w:t>@</w:t>
        </w:r>
        <w:r w:rsidRPr="00A00B13">
          <w:rPr>
            <w:rStyle w:val="a8"/>
            <w:rFonts w:eastAsia="Times New Roman"/>
            <w:iCs/>
            <w:lang w:val="en-US" w:eastAsia="ru-RU"/>
          </w:rPr>
          <w:t>mailvg</w:t>
        </w:r>
        <w:r w:rsidRPr="001D0D3D">
          <w:rPr>
            <w:rStyle w:val="a8"/>
            <w:rFonts w:eastAsia="Times New Roman"/>
            <w:iCs/>
            <w:lang w:eastAsia="ru-RU"/>
          </w:rPr>
          <w:t>.</w:t>
        </w:r>
        <w:r w:rsidRPr="00A00B13">
          <w:rPr>
            <w:rStyle w:val="a8"/>
            <w:rFonts w:eastAsia="Times New Roman"/>
            <w:iCs/>
            <w:lang w:val="en-US" w:eastAsia="ru-RU"/>
          </w:rPr>
          <w:t>ru</w:t>
        </w:r>
      </w:hyperlink>
      <w:r w:rsidRPr="001D0D3D">
        <w:rPr>
          <w:rFonts w:eastAsia="Times New Roman"/>
          <w:iCs/>
          <w:lang w:eastAsia="ru-RU"/>
        </w:rPr>
        <w:t xml:space="preserve"> </w:t>
      </w:r>
    </w:p>
    <w:p w:rsidR="008B5BD3" w:rsidRDefault="008B5BD3" w:rsidP="008B5BD3">
      <w:pPr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br w:type="page"/>
      </w:r>
    </w:p>
    <w:p w:rsidR="008B5BD3" w:rsidRDefault="008B5BD3" w:rsidP="008B5BD3">
      <w:pPr>
        <w:spacing w:after="0" w:line="360" w:lineRule="auto"/>
        <w:jc w:val="center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lastRenderedPageBreak/>
        <w:t>Содержание</w:t>
      </w:r>
    </w:p>
    <w:p w:rsidR="008B5BD3" w:rsidRDefault="008B5BD3" w:rsidP="008B5BD3">
      <w:pPr>
        <w:spacing w:after="0" w:line="360" w:lineRule="auto"/>
        <w:jc w:val="both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>Введение                                                                                                                          4</w:t>
      </w:r>
    </w:p>
    <w:p w:rsidR="008B5BD3" w:rsidRDefault="008B5BD3" w:rsidP="008B5BD3">
      <w:pPr>
        <w:spacing w:after="0" w:line="360" w:lineRule="auto"/>
        <w:jc w:val="both"/>
        <w:rPr>
          <w:b/>
          <w:color w:val="212121"/>
          <w:sz w:val="26"/>
          <w:szCs w:val="26"/>
          <w:shd w:val="clear" w:color="auto" w:fill="FFFFFF"/>
        </w:rPr>
      </w:pPr>
      <w:r>
        <w:rPr>
          <w:b/>
          <w:color w:val="212121"/>
          <w:sz w:val="26"/>
          <w:szCs w:val="26"/>
          <w:shd w:val="clear" w:color="auto" w:fill="FFFFFF"/>
        </w:rPr>
        <w:t xml:space="preserve">Раздел 1. Интеграция двух систем                                              </w:t>
      </w:r>
      <w:r w:rsidR="00C6375F">
        <w:rPr>
          <w:b/>
          <w:color w:val="212121"/>
          <w:sz w:val="26"/>
          <w:szCs w:val="26"/>
          <w:shd w:val="clear" w:color="auto" w:fill="FFFFFF"/>
        </w:rPr>
        <w:t xml:space="preserve">                               6</w:t>
      </w:r>
    </w:p>
    <w:p w:rsidR="008B5BD3" w:rsidRPr="00DC1A3F" w:rsidRDefault="008B5BD3" w:rsidP="008B5BD3">
      <w:pPr>
        <w:pStyle w:val="a7"/>
        <w:numPr>
          <w:ilvl w:val="1"/>
          <w:numId w:val="42"/>
        </w:numPr>
        <w:spacing w:after="0" w:line="360" w:lineRule="auto"/>
        <w:rPr>
          <w:b/>
          <w:color w:val="212121"/>
          <w:sz w:val="26"/>
          <w:szCs w:val="26"/>
          <w:shd w:val="clear" w:color="auto" w:fill="FFFFFF"/>
        </w:rPr>
      </w:pPr>
      <w:r w:rsidRPr="00DC1A3F">
        <w:rPr>
          <w:b/>
          <w:i/>
        </w:rPr>
        <w:t xml:space="preserve">Какие принципы, характеристики и особенности </w:t>
      </w:r>
    </w:p>
    <w:p w:rsidR="008B5BD3" w:rsidRDefault="008B5BD3" w:rsidP="008B5BD3">
      <w:pPr>
        <w:pStyle w:val="a7"/>
        <w:spacing w:after="0" w:line="360" w:lineRule="auto"/>
        <w:ind w:left="1287"/>
        <w:rPr>
          <w:b/>
          <w:i/>
        </w:rPr>
      </w:pPr>
      <w:r w:rsidRPr="00DC1A3F">
        <w:rPr>
          <w:b/>
          <w:i/>
        </w:rPr>
        <w:t xml:space="preserve">общего образования должны стать элементами </w:t>
      </w:r>
    </w:p>
    <w:p w:rsidR="008B5BD3" w:rsidRDefault="008B5BD3" w:rsidP="008B5BD3">
      <w:pPr>
        <w:pStyle w:val="a7"/>
        <w:spacing w:after="0" w:line="360" w:lineRule="auto"/>
        <w:ind w:left="1287"/>
        <w:rPr>
          <w:b/>
          <w:i/>
        </w:rPr>
      </w:pPr>
      <w:r w:rsidRPr="00DC1A3F">
        <w:rPr>
          <w:b/>
          <w:i/>
        </w:rPr>
        <w:t>новой, интегративной системы?</w:t>
      </w:r>
      <w:r>
        <w:rPr>
          <w:b/>
          <w:i/>
        </w:rPr>
        <w:t xml:space="preserve">                                     </w:t>
      </w:r>
      <w:r w:rsidR="00C6375F">
        <w:rPr>
          <w:b/>
          <w:i/>
        </w:rPr>
        <w:t xml:space="preserve">                               7</w:t>
      </w:r>
    </w:p>
    <w:p w:rsidR="008B5BD3" w:rsidRPr="00DC1A3F" w:rsidRDefault="008B5BD3" w:rsidP="008B5BD3">
      <w:pPr>
        <w:pStyle w:val="a7"/>
        <w:numPr>
          <w:ilvl w:val="1"/>
          <w:numId w:val="42"/>
        </w:numPr>
        <w:spacing w:after="0" w:line="360" w:lineRule="auto"/>
        <w:rPr>
          <w:b/>
          <w:color w:val="212121"/>
          <w:sz w:val="26"/>
          <w:szCs w:val="26"/>
          <w:shd w:val="clear" w:color="auto" w:fill="FFFFFF"/>
        </w:rPr>
      </w:pPr>
      <w:r w:rsidRPr="00AE24DE">
        <w:rPr>
          <w:b/>
          <w:i/>
        </w:rPr>
        <w:t>Специфика внеурочной деятельности</w:t>
      </w:r>
      <w:r>
        <w:rPr>
          <w:b/>
          <w:i/>
        </w:rPr>
        <w:t xml:space="preserve">                             </w:t>
      </w:r>
      <w:r w:rsidR="00C6375F">
        <w:rPr>
          <w:b/>
          <w:i/>
        </w:rPr>
        <w:t xml:space="preserve">                               8</w:t>
      </w:r>
    </w:p>
    <w:p w:rsidR="008B5BD3" w:rsidRPr="00DC1A3F" w:rsidRDefault="008B5BD3" w:rsidP="008B5BD3">
      <w:pPr>
        <w:pStyle w:val="a7"/>
        <w:numPr>
          <w:ilvl w:val="1"/>
          <w:numId w:val="42"/>
        </w:numPr>
        <w:spacing w:after="0" w:line="360" w:lineRule="auto"/>
        <w:rPr>
          <w:b/>
          <w:color w:val="212121"/>
          <w:sz w:val="26"/>
          <w:szCs w:val="26"/>
          <w:shd w:val="clear" w:color="auto" w:fill="FFFFFF"/>
        </w:rPr>
      </w:pPr>
      <w:r w:rsidRPr="00AE24DE">
        <w:rPr>
          <w:rFonts w:eastAsia="Times New Roman"/>
          <w:b/>
          <w:i/>
          <w:lang w:eastAsia="ru-RU"/>
        </w:rPr>
        <w:t>Специфика дополнительного образования детей</w:t>
      </w:r>
      <w:r>
        <w:rPr>
          <w:rFonts w:eastAsia="Times New Roman"/>
          <w:b/>
          <w:i/>
          <w:lang w:eastAsia="ru-RU"/>
        </w:rPr>
        <w:t xml:space="preserve">                                        </w:t>
      </w:r>
      <w:r w:rsidR="00C6375F">
        <w:rPr>
          <w:rFonts w:eastAsia="Times New Roman"/>
          <w:b/>
          <w:i/>
          <w:lang w:eastAsia="ru-RU"/>
        </w:rPr>
        <w:t xml:space="preserve"> </w:t>
      </w:r>
      <w:r w:rsidR="00CF4881">
        <w:rPr>
          <w:rFonts w:eastAsia="Times New Roman"/>
          <w:b/>
          <w:i/>
          <w:lang w:eastAsia="ru-RU"/>
        </w:rPr>
        <w:t>10</w:t>
      </w:r>
    </w:p>
    <w:p w:rsidR="008B5BD3" w:rsidRDefault="008B5BD3" w:rsidP="008B5BD3">
      <w:pPr>
        <w:pStyle w:val="a7"/>
        <w:numPr>
          <w:ilvl w:val="1"/>
          <w:numId w:val="42"/>
        </w:numPr>
        <w:shd w:val="clear" w:color="auto" w:fill="FFFFFF"/>
        <w:spacing w:after="0" w:line="360" w:lineRule="auto"/>
        <w:rPr>
          <w:rFonts w:eastAsia="Times New Roman"/>
          <w:b/>
          <w:i/>
          <w:lang w:eastAsia="ru-RU"/>
        </w:rPr>
      </w:pPr>
      <w:r w:rsidRPr="00AE24DE">
        <w:rPr>
          <w:rFonts w:eastAsia="Times New Roman"/>
          <w:b/>
          <w:i/>
          <w:lang w:eastAsia="ru-RU"/>
        </w:rPr>
        <w:t xml:space="preserve">Роль общего образования, внеурочной деятельности и </w:t>
      </w:r>
    </w:p>
    <w:p w:rsidR="008B5BD3" w:rsidRDefault="008B5BD3" w:rsidP="008B5BD3">
      <w:pPr>
        <w:pStyle w:val="a7"/>
        <w:shd w:val="clear" w:color="auto" w:fill="FFFFFF"/>
        <w:spacing w:after="0" w:line="360" w:lineRule="auto"/>
        <w:ind w:left="1287"/>
        <w:rPr>
          <w:rFonts w:eastAsia="Times New Roman"/>
          <w:b/>
          <w:i/>
          <w:lang w:eastAsia="ru-RU"/>
        </w:rPr>
      </w:pPr>
      <w:r w:rsidRPr="00AE24DE">
        <w:rPr>
          <w:rFonts w:eastAsia="Times New Roman"/>
          <w:b/>
          <w:i/>
          <w:lang w:eastAsia="ru-RU"/>
        </w:rPr>
        <w:t xml:space="preserve">дополнительного образования </w:t>
      </w:r>
      <w:r>
        <w:rPr>
          <w:rFonts w:eastAsia="Times New Roman"/>
          <w:b/>
          <w:i/>
          <w:lang w:eastAsia="ru-RU"/>
        </w:rPr>
        <w:t xml:space="preserve">детей </w:t>
      </w:r>
    </w:p>
    <w:p w:rsidR="008B5BD3" w:rsidRDefault="008B5BD3" w:rsidP="008B5BD3">
      <w:pPr>
        <w:pStyle w:val="a7"/>
        <w:shd w:val="clear" w:color="auto" w:fill="FFFFFF"/>
        <w:spacing w:after="0" w:line="360" w:lineRule="auto"/>
        <w:ind w:left="1287"/>
        <w:rPr>
          <w:rFonts w:eastAsia="Times New Roman"/>
          <w:b/>
          <w:i/>
          <w:lang w:eastAsia="ru-RU"/>
        </w:rPr>
      </w:pPr>
      <w:r w:rsidRPr="00AE24DE">
        <w:rPr>
          <w:rFonts w:eastAsia="Times New Roman"/>
          <w:b/>
          <w:i/>
          <w:lang w:eastAsia="ru-RU"/>
        </w:rPr>
        <w:t>в процессе интеграции двух систем</w:t>
      </w:r>
      <w:r>
        <w:rPr>
          <w:rFonts w:eastAsia="Times New Roman"/>
          <w:b/>
          <w:i/>
          <w:lang w:eastAsia="ru-RU"/>
        </w:rPr>
        <w:t xml:space="preserve">                                 </w:t>
      </w:r>
      <w:r w:rsidR="00CF4881">
        <w:rPr>
          <w:rFonts w:eastAsia="Times New Roman"/>
          <w:b/>
          <w:i/>
          <w:lang w:eastAsia="ru-RU"/>
        </w:rPr>
        <w:t xml:space="preserve">                              12</w:t>
      </w:r>
    </w:p>
    <w:p w:rsidR="008B5BD3" w:rsidRPr="0085599E" w:rsidRDefault="008B5BD3" w:rsidP="008B5BD3">
      <w:pPr>
        <w:shd w:val="clear" w:color="auto" w:fill="FFFFFF"/>
        <w:spacing w:after="0" w:line="360" w:lineRule="auto"/>
        <w:rPr>
          <w:b/>
          <w:sz w:val="26"/>
          <w:szCs w:val="26"/>
        </w:rPr>
      </w:pPr>
      <w:r w:rsidRPr="0085599E">
        <w:rPr>
          <w:rFonts w:eastAsia="Times New Roman"/>
          <w:b/>
          <w:sz w:val="26"/>
          <w:szCs w:val="26"/>
          <w:lang w:eastAsia="ru-RU"/>
        </w:rPr>
        <w:t xml:space="preserve">Раздел 2. </w:t>
      </w:r>
      <w:r w:rsidRPr="0085599E">
        <w:rPr>
          <w:b/>
          <w:sz w:val="26"/>
          <w:szCs w:val="26"/>
        </w:rPr>
        <w:t xml:space="preserve">Формы интеграции общего и дополнительного образования детей: </w:t>
      </w:r>
    </w:p>
    <w:p w:rsidR="008B5BD3" w:rsidRPr="0085599E" w:rsidRDefault="008B5BD3" w:rsidP="008B5BD3">
      <w:pPr>
        <w:shd w:val="clear" w:color="auto" w:fill="FFFFFF"/>
        <w:spacing w:after="0" w:line="360" w:lineRule="auto"/>
        <w:rPr>
          <w:b/>
          <w:sz w:val="26"/>
          <w:szCs w:val="26"/>
        </w:rPr>
      </w:pPr>
      <w:r w:rsidRPr="0085599E">
        <w:rPr>
          <w:b/>
          <w:sz w:val="26"/>
          <w:szCs w:val="26"/>
        </w:rPr>
        <w:t xml:space="preserve">анализ положительных и отрицательных сторон                       </w:t>
      </w:r>
      <w:r>
        <w:rPr>
          <w:b/>
          <w:sz w:val="26"/>
          <w:szCs w:val="26"/>
        </w:rPr>
        <w:t xml:space="preserve">                        </w:t>
      </w:r>
      <w:r w:rsidR="00CF4881">
        <w:rPr>
          <w:b/>
          <w:sz w:val="26"/>
          <w:szCs w:val="26"/>
        </w:rPr>
        <w:t xml:space="preserve"> 15</w:t>
      </w:r>
    </w:p>
    <w:p w:rsidR="008B5BD3" w:rsidRDefault="008B5BD3" w:rsidP="008B5BD3">
      <w:pPr>
        <w:shd w:val="clear" w:color="auto" w:fill="FFFFFF"/>
        <w:spacing w:after="0" w:line="360" w:lineRule="auto"/>
        <w:rPr>
          <w:b/>
          <w:sz w:val="26"/>
          <w:szCs w:val="26"/>
        </w:rPr>
      </w:pPr>
      <w:r w:rsidRPr="0085599E">
        <w:rPr>
          <w:b/>
          <w:sz w:val="26"/>
          <w:szCs w:val="26"/>
        </w:rPr>
        <w:t xml:space="preserve">Раздел 3. Механизмы интеграции общего и дополнительного </w:t>
      </w:r>
    </w:p>
    <w:p w:rsidR="008B5BD3" w:rsidRDefault="008B5BD3" w:rsidP="008B5BD3">
      <w:pPr>
        <w:shd w:val="clear" w:color="auto" w:fill="FFFFFF"/>
        <w:spacing w:after="0" w:line="360" w:lineRule="auto"/>
        <w:rPr>
          <w:b/>
        </w:rPr>
      </w:pPr>
      <w:r w:rsidRPr="0085599E">
        <w:rPr>
          <w:b/>
          <w:sz w:val="26"/>
          <w:szCs w:val="26"/>
        </w:rPr>
        <w:t xml:space="preserve">образования детей   </w:t>
      </w: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CF4881">
        <w:rPr>
          <w:b/>
          <w:sz w:val="26"/>
          <w:szCs w:val="26"/>
        </w:rPr>
        <w:t>16</w:t>
      </w:r>
    </w:p>
    <w:p w:rsidR="008B5BD3" w:rsidRDefault="008B5BD3" w:rsidP="008B5BD3">
      <w:pPr>
        <w:spacing w:after="0" w:line="360" w:lineRule="auto"/>
        <w:rPr>
          <w:b/>
          <w:sz w:val="26"/>
          <w:szCs w:val="26"/>
        </w:rPr>
      </w:pPr>
      <w:r w:rsidRPr="00E30794">
        <w:rPr>
          <w:rFonts w:eastAsia="Times New Roman"/>
          <w:b/>
          <w:sz w:val="26"/>
          <w:szCs w:val="26"/>
          <w:lang w:eastAsia="ru-RU"/>
        </w:rPr>
        <w:t xml:space="preserve">Раздел 4. </w:t>
      </w:r>
      <w:r w:rsidRPr="00E30794">
        <w:rPr>
          <w:b/>
          <w:sz w:val="26"/>
          <w:szCs w:val="26"/>
        </w:rPr>
        <w:t xml:space="preserve">Этапы проектирования и составляющие модели интеграции </w:t>
      </w:r>
    </w:p>
    <w:p w:rsidR="008B5BD3" w:rsidRPr="00E30794" w:rsidRDefault="008B5BD3" w:rsidP="008B5BD3">
      <w:pPr>
        <w:spacing w:after="0" w:line="360" w:lineRule="auto"/>
        <w:rPr>
          <w:b/>
          <w:sz w:val="26"/>
          <w:szCs w:val="26"/>
        </w:rPr>
      </w:pPr>
      <w:r w:rsidRPr="00E30794">
        <w:rPr>
          <w:b/>
          <w:sz w:val="26"/>
          <w:szCs w:val="26"/>
        </w:rPr>
        <w:t xml:space="preserve">общего и дополнительного образования детей              </w:t>
      </w:r>
      <w:r>
        <w:rPr>
          <w:b/>
          <w:sz w:val="26"/>
          <w:szCs w:val="26"/>
        </w:rPr>
        <w:t xml:space="preserve">                                       </w:t>
      </w:r>
      <w:r w:rsidR="00CF4881">
        <w:rPr>
          <w:b/>
          <w:sz w:val="26"/>
          <w:szCs w:val="26"/>
        </w:rPr>
        <w:t>21</w:t>
      </w:r>
    </w:p>
    <w:p w:rsidR="008B5BD3" w:rsidRPr="00E30794" w:rsidRDefault="008B5BD3" w:rsidP="008B5BD3">
      <w:pPr>
        <w:spacing w:after="0" w:line="360" w:lineRule="auto"/>
        <w:rPr>
          <w:b/>
          <w:sz w:val="26"/>
          <w:szCs w:val="26"/>
        </w:rPr>
      </w:pPr>
      <w:r w:rsidRPr="00E30794">
        <w:rPr>
          <w:b/>
          <w:sz w:val="26"/>
          <w:szCs w:val="26"/>
        </w:rPr>
        <w:t xml:space="preserve">Раздел 5. Роль интеграции общего и дополнительного образования детей </w:t>
      </w:r>
    </w:p>
    <w:p w:rsidR="008B5BD3" w:rsidRPr="00E30794" w:rsidRDefault="008B5BD3" w:rsidP="008B5BD3">
      <w:pPr>
        <w:shd w:val="clear" w:color="auto" w:fill="FFFFFF"/>
        <w:spacing w:after="0" w:line="360" w:lineRule="auto"/>
        <w:rPr>
          <w:b/>
          <w:sz w:val="26"/>
          <w:szCs w:val="26"/>
        </w:rPr>
      </w:pPr>
      <w:r w:rsidRPr="00E30794">
        <w:rPr>
          <w:b/>
          <w:sz w:val="26"/>
          <w:szCs w:val="26"/>
        </w:rPr>
        <w:t xml:space="preserve">в реализации конвергентного подхода и ключевых проектов </w:t>
      </w:r>
    </w:p>
    <w:p w:rsidR="008B5BD3" w:rsidRPr="00E30794" w:rsidRDefault="008B5BD3" w:rsidP="008B5BD3">
      <w:pPr>
        <w:shd w:val="clear" w:color="auto" w:fill="FFFFFF"/>
        <w:spacing w:after="0" w:line="360" w:lineRule="auto"/>
        <w:rPr>
          <w:b/>
          <w:sz w:val="26"/>
          <w:szCs w:val="26"/>
        </w:rPr>
      </w:pPr>
      <w:r w:rsidRPr="00E30794">
        <w:rPr>
          <w:b/>
          <w:sz w:val="26"/>
          <w:szCs w:val="26"/>
        </w:rPr>
        <w:t xml:space="preserve">Департамента образования города Москвы                        </w:t>
      </w:r>
      <w:r>
        <w:rPr>
          <w:b/>
          <w:sz w:val="26"/>
          <w:szCs w:val="26"/>
        </w:rPr>
        <w:t xml:space="preserve">                     </w:t>
      </w:r>
      <w:r w:rsidR="00CF4881">
        <w:rPr>
          <w:b/>
          <w:sz w:val="26"/>
          <w:szCs w:val="26"/>
        </w:rPr>
        <w:t xml:space="preserve">             </w:t>
      </w:r>
      <w:r w:rsidRPr="00E30794">
        <w:rPr>
          <w:b/>
          <w:sz w:val="26"/>
          <w:szCs w:val="26"/>
        </w:rPr>
        <w:t>2</w:t>
      </w:r>
      <w:r w:rsidR="00CF4881">
        <w:rPr>
          <w:b/>
          <w:sz w:val="26"/>
          <w:szCs w:val="26"/>
        </w:rPr>
        <w:t>7</w:t>
      </w:r>
    </w:p>
    <w:p w:rsidR="008B5BD3" w:rsidRPr="007E5A3C" w:rsidRDefault="008B5BD3" w:rsidP="008B5BD3">
      <w:pPr>
        <w:spacing w:after="0" w:line="360" w:lineRule="auto"/>
        <w:rPr>
          <w:rFonts w:eastAsia="Times New Roman"/>
          <w:b/>
          <w:i/>
          <w:lang w:eastAsia="ru-RU"/>
        </w:rPr>
      </w:pPr>
    </w:p>
    <w:p w:rsidR="008B5BD3" w:rsidRPr="00DC1A3F" w:rsidRDefault="008B5BD3" w:rsidP="008B5BD3">
      <w:pPr>
        <w:pStyle w:val="a7"/>
        <w:spacing w:after="0" w:line="360" w:lineRule="auto"/>
        <w:ind w:left="1287"/>
        <w:jc w:val="both"/>
        <w:rPr>
          <w:b/>
          <w:color w:val="212121"/>
          <w:sz w:val="26"/>
          <w:szCs w:val="26"/>
          <w:shd w:val="clear" w:color="auto" w:fill="FFFFFF"/>
        </w:rPr>
      </w:pPr>
    </w:p>
    <w:p w:rsidR="008B5BD3" w:rsidRDefault="008B5BD3" w:rsidP="008B5BD3">
      <w:pPr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  <w:shd w:val="clear" w:color="auto" w:fill="FFFFFF"/>
        </w:rPr>
        <w:br w:type="page"/>
      </w:r>
    </w:p>
    <w:p w:rsidR="008B5BD3" w:rsidRDefault="008B5BD3" w:rsidP="008B5BD3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Одной из наиболее актуальных задач столичного образования в настоящее время является интеграция общего и дополнительного образования детей. Она рассматривается как средство создания единого пространства реализации ФГОС ОО, как эффективный инструмент осуществления ключевых проектов Департамента образования города Москвы, объединенных в мегапроект «Готов к учебе, жизни и труду». Безусловно, интеграция общего и дополнительного образования детей позволит создать условия для разработки новых форм воплощения в жизнь метапредметного и конвергентного подходов, являющихся сегодня ведущими в московском образовании.</w:t>
      </w:r>
    </w:p>
    <w:p w:rsidR="008B5BD3" w:rsidRPr="002A6938" w:rsidRDefault="008B5BD3" w:rsidP="008B5BD3">
      <w:pPr>
        <w:spacing w:after="0" w:line="360" w:lineRule="auto"/>
        <w:ind w:firstLine="709"/>
        <w:jc w:val="both"/>
        <w:rPr>
          <w:rStyle w:val="w"/>
          <w:iCs/>
          <w:color w:val="000000"/>
          <w:shd w:val="clear" w:color="auto" w:fill="FFFFFF"/>
        </w:rPr>
      </w:pPr>
      <w:r>
        <w:rPr>
          <w:rStyle w:val="a3"/>
          <w:i w:val="0"/>
          <w:color w:val="000000"/>
          <w:shd w:val="clear" w:color="auto" w:fill="FFFFFF"/>
        </w:rPr>
        <w:t xml:space="preserve">Сам термин «интеграция» </w:t>
      </w:r>
      <w:r w:rsidRPr="00DF00A5">
        <w:rPr>
          <w:rStyle w:val="a3"/>
          <w:i w:val="0"/>
          <w:color w:val="000000"/>
          <w:shd w:val="clear" w:color="auto" w:fill="FFFFFF"/>
        </w:rPr>
        <w:t>(от</w:t>
      </w:r>
      <w:r w:rsidRPr="00DF00A5">
        <w:rPr>
          <w:rStyle w:val="a3"/>
          <w:color w:val="000000"/>
          <w:shd w:val="clear" w:color="auto" w:fill="FFFFFF"/>
        </w:rPr>
        <w:t xml:space="preserve"> </w:t>
      </w:r>
      <w:r w:rsidRPr="00DF00A5">
        <w:rPr>
          <w:rStyle w:val="w"/>
          <w:iCs/>
          <w:color w:val="000000"/>
          <w:shd w:val="clear" w:color="auto" w:fill="FFFFFF"/>
        </w:rPr>
        <w:t>лат</w:t>
      </w:r>
      <w:r w:rsidRPr="00DF00A5">
        <w:rPr>
          <w:rStyle w:val="a3"/>
          <w:color w:val="000000"/>
          <w:shd w:val="clear" w:color="auto" w:fill="FFFFFF"/>
        </w:rPr>
        <w:t xml:space="preserve">. </w:t>
      </w:r>
      <w:r>
        <w:rPr>
          <w:rStyle w:val="w"/>
          <w:iCs/>
          <w:color w:val="000000"/>
          <w:shd w:val="clear" w:color="auto" w:fill="FFFFFF"/>
          <w:lang w:val="en-US"/>
        </w:rPr>
        <w:t>i</w:t>
      </w:r>
      <w:r w:rsidRPr="00DF00A5">
        <w:rPr>
          <w:rStyle w:val="w"/>
          <w:iCs/>
          <w:color w:val="000000"/>
          <w:shd w:val="clear" w:color="auto" w:fill="FFFFFF"/>
        </w:rPr>
        <w:t>ntegratio</w:t>
      </w:r>
      <w:r w:rsidRPr="00DF00A5">
        <w:rPr>
          <w:rStyle w:val="a3"/>
          <w:color w:val="000000"/>
          <w:shd w:val="clear" w:color="auto" w:fill="FFFFFF"/>
        </w:rPr>
        <w:t xml:space="preserve"> – </w:t>
      </w:r>
      <w:r w:rsidRPr="00DF00A5">
        <w:rPr>
          <w:rStyle w:val="w"/>
          <w:iCs/>
          <w:color w:val="000000"/>
          <w:shd w:val="clear" w:color="auto" w:fill="FFFFFF"/>
        </w:rPr>
        <w:t>восстановление</w:t>
      </w:r>
      <w:r w:rsidRPr="00DF00A5">
        <w:rPr>
          <w:rStyle w:val="a3"/>
          <w:color w:val="000000"/>
          <w:shd w:val="clear" w:color="auto" w:fill="FFFFFF"/>
        </w:rPr>
        <w:t xml:space="preserve">, </w:t>
      </w:r>
      <w:r w:rsidRPr="00DF00A5">
        <w:rPr>
          <w:rStyle w:val="w"/>
          <w:iCs/>
          <w:color w:val="000000"/>
          <w:shd w:val="clear" w:color="auto" w:fill="FFFFFF"/>
        </w:rPr>
        <w:t>восполнение</w:t>
      </w:r>
      <w:r>
        <w:rPr>
          <w:rStyle w:val="w"/>
          <w:iCs/>
          <w:color w:val="000000"/>
          <w:shd w:val="clear" w:color="auto" w:fill="FFFFFF"/>
        </w:rPr>
        <w:t>) понимается как один из аспектов процесса развития, связанный прежде всего «с объединением в целое ранее разнородных частей и элементов»</w:t>
      </w:r>
      <w:r>
        <w:rPr>
          <w:rStyle w:val="a6"/>
          <w:iCs/>
          <w:color w:val="000000"/>
          <w:shd w:val="clear" w:color="auto" w:fill="FFFFFF"/>
        </w:rPr>
        <w:footnoteReference w:id="1"/>
      </w:r>
      <w:r>
        <w:rPr>
          <w:rStyle w:val="w"/>
          <w:iCs/>
          <w:color w:val="000000"/>
          <w:shd w:val="clear" w:color="auto" w:fill="FFFFFF"/>
        </w:rPr>
        <w:t>. В нашем случае такими элементами являются системы общего и дополнительного образования детей, до недавнего времени существовавшие практически автономно.</w:t>
      </w:r>
    </w:p>
    <w:p w:rsidR="008B5BD3" w:rsidRDefault="008B5BD3" w:rsidP="008B5BD3">
      <w:pPr>
        <w:spacing w:after="0" w:line="360" w:lineRule="auto"/>
        <w:ind w:firstLine="709"/>
        <w:jc w:val="both"/>
        <w:rPr>
          <w:shd w:val="clear" w:color="auto" w:fill="FFFFFF"/>
        </w:rPr>
      </w:pPr>
      <w:r>
        <w:rPr>
          <w:rStyle w:val="w"/>
          <w:iCs/>
          <w:color w:val="000000"/>
          <w:shd w:val="clear" w:color="auto" w:fill="FFFFFF"/>
        </w:rPr>
        <w:t xml:space="preserve">Необходимость такой интеграции подчеркнута в Концепции развития дополнительного образования детей, утвержденной распоряжением Правительства РФ от 04.09.2014 №1726-р, где </w:t>
      </w:r>
      <w:r w:rsidRPr="00A34316">
        <w:rPr>
          <w:rStyle w:val="w"/>
          <w:iCs/>
          <w:color w:val="000000"/>
          <w:shd w:val="clear" w:color="auto" w:fill="FFFFFF"/>
        </w:rPr>
        <w:t>«</w:t>
      </w:r>
      <w:r w:rsidRPr="00A34316">
        <w:t>интеграция дополнительного и общего образования, направленная на расширение вариативности и индивидуализации системы образования в целом»</w:t>
      </w:r>
      <w:r>
        <w:rPr>
          <w:rStyle w:val="a6"/>
        </w:rPr>
        <w:footnoteReference w:id="2"/>
      </w:r>
      <w:r>
        <w:t xml:space="preserve"> выделяется как одна из главных задач. Значимость данного процесса обозначена и в таких нормативных документах, как </w:t>
      </w:r>
      <w:r w:rsidRPr="00A07DFA">
        <w:rPr>
          <w:shd w:val="clear" w:color="auto" w:fill="FFFFFF"/>
        </w:rPr>
        <w:t>«Концепци</w:t>
      </w:r>
      <w:r>
        <w:rPr>
          <w:shd w:val="clear" w:color="auto" w:fill="FFFFFF"/>
        </w:rPr>
        <w:t>я</w:t>
      </w:r>
      <w:r w:rsidRPr="00A07DFA">
        <w:rPr>
          <w:shd w:val="clear" w:color="auto" w:fill="FFFFFF"/>
        </w:rPr>
        <w:t xml:space="preserve"> долгосрочного социально-экономического развития Российской Федерации на период до 2020 года» (утверждена распоряжением Правительства РФ от 17.11.2008 № 1662-р) и </w:t>
      </w:r>
      <w:r w:rsidRPr="00A07DFA">
        <w:rPr>
          <w:color w:val="000000"/>
        </w:rPr>
        <w:t>Государственн</w:t>
      </w:r>
      <w:r>
        <w:rPr>
          <w:color w:val="000000"/>
        </w:rPr>
        <w:t>ая</w:t>
      </w:r>
      <w:r w:rsidRPr="00A07DFA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A07DFA">
        <w:rPr>
          <w:color w:val="000000"/>
        </w:rPr>
        <w:t xml:space="preserve"> Москвы на среднесрочный период (2012-2018 гг.) «Развитие образования </w:t>
      </w:r>
      <w:r>
        <w:rPr>
          <w:color w:val="000000"/>
        </w:rPr>
        <w:t xml:space="preserve">города </w:t>
      </w:r>
      <w:r w:rsidRPr="00A07DFA">
        <w:rPr>
          <w:color w:val="000000"/>
        </w:rPr>
        <w:t>Москвы («Столичное образование</w:t>
      </w:r>
      <w:r w:rsidR="00D87F9F">
        <w:rPr>
          <w:color w:val="000000"/>
        </w:rPr>
        <w:t>»)».</w:t>
      </w:r>
    </w:p>
    <w:p w:rsidR="008B5BD3" w:rsidRPr="007E3A64" w:rsidRDefault="008B5BD3" w:rsidP="008B5BD3">
      <w:pPr>
        <w:spacing w:after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Современное образование развивается в контексте к</w:t>
      </w:r>
      <w:r w:rsidRPr="007E3A64">
        <w:rPr>
          <w:color w:val="000000"/>
        </w:rPr>
        <w:t>омпетентностн</w:t>
      </w:r>
      <w:r>
        <w:rPr>
          <w:color w:val="000000"/>
        </w:rPr>
        <w:t>ой</w:t>
      </w:r>
      <w:r w:rsidRPr="007E3A64">
        <w:rPr>
          <w:color w:val="000000"/>
        </w:rPr>
        <w:t xml:space="preserve"> парадигм</w:t>
      </w:r>
      <w:r>
        <w:rPr>
          <w:color w:val="000000"/>
        </w:rPr>
        <w:t>ы.</w:t>
      </w:r>
      <w:r w:rsidRPr="007E3A64">
        <w:rPr>
          <w:color w:val="000000"/>
        </w:rPr>
        <w:t xml:space="preserve"> </w:t>
      </w:r>
      <w:r>
        <w:rPr>
          <w:color w:val="000000"/>
        </w:rPr>
        <w:t xml:space="preserve">Это закреплено как в </w:t>
      </w:r>
      <w:r>
        <w:rPr>
          <w:rFonts w:eastAsia="Times New Roman"/>
          <w:lang w:eastAsia="ru-RU"/>
        </w:rPr>
        <w:t>Федеральном законе №</w:t>
      </w:r>
      <w:r w:rsidRPr="008530CA">
        <w:rPr>
          <w:rFonts w:eastAsia="Times New Roman"/>
          <w:lang w:eastAsia="ru-RU"/>
        </w:rPr>
        <w:t>273-ФЗ от 29.12.2012 «Об образовании в РФ»</w:t>
      </w:r>
      <w:r>
        <w:rPr>
          <w:color w:val="000000"/>
        </w:rPr>
        <w:t>, так и во ФГОС ОО, где четко обозначено, что образовательный процесс должен быть направлен</w:t>
      </w:r>
      <w:r w:rsidRPr="007E3A64">
        <w:rPr>
          <w:color w:val="000000"/>
        </w:rPr>
        <w:t xml:space="preserve"> на формирование предметных</w:t>
      </w:r>
      <w:r>
        <w:rPr>
          <w:color w:val="000000"/>
        </w:rPr>
        <w:t>,</w:t>
      </w:r>
      <w:r w:rsidRPr="007E3A64">
        <w:rPr>
          <w:color w:val="000000"/>
        </w:rPr>
        <w:t xml:space="preserve"> </w:t>
      </w:r>
      <w:r w:rsidRPr="00606C36">
        <w:t>метапредметных и</w:t>
      </w:r>
      <w:r>
        <w:rPr>
          <w:color w:val="FF0000"/>
        </w:rPr>
        <w:t xml:space="preserve"> </w:t>
      </w:r>
      <w:r w:rsidRPr="007E3A64">
        <w:rPr>
          <w:color w:val="000000"/>
        </w:rPr>
        <w:t>личностных компетенций обучающегося</w:t>
      </w:r>
      <w:r>
        <w:rPr>
          <w:color w:val="000000"/>
        </w:rPr>
        <w:t xml:space="preserve">. Очевидно, что овладение данными компетенциями будет гораздо эффективнее в условиях интеграции общего и </w:t>
      </w:r>
      <w:r w:rsidRPr="007E3A64">
        <w:rPr>
          <w:color w:val="000000"/>
        </w:rPr>
        <w:t>дополнительного образования</w:t>
      </w:r>
      <w:r>
        <w:rPr>
          <w:color w:val="000000"/>
        </w:rPr>
        <w:t xml:space="preserve"> детей</w:t>
      </w:r>
      <w:r w:rsidRPr="007E3A64">
        <w:rPr>
          <w:color w:val="000000"/>
        </w:rPr>
        <w:t xml:space="preserve">. </w:t>
      </w:r>
      <w:r w:rsidRPr="00606C36">
        <w:rPr>
          <w:color w:val="000000"/>
        </w:rPr>
        <w:t>Именно оно</w:t>
      </w:r>
      <w:r w:rsidRPr="007E3A64">
        <w:rPr>
          <w:rFonts w:eastAsia="Times New Roman"/>
          <w:lang w:eastAsia="ru-RU"/>
        </w:rPr>
        <w:t xml:space="preserve"> «</w:t>
      </w:r>
      <w:r w:rsidRPr="007E3A64">
        <w:rPr>
          <w:rFonts w:eastAsia="Times New Roman"/>
          <w:color w:val="000000"/>
          <w:lang w:eastAsia="ru-RU"/>
        </w:rPr>
        <w:t xml:space="preserve">усиливает вариативную составляющую общего образования, способствует практическому приложению знаний и навыков, полученных в школе, стимулирует </w:t>
      </w:r>
      <w:r w:rsidRPr="007E3A64">
        <w:rPr>
          <w:rFonts w:eastAsia="Times New Roman"/>
          <w:color w:val="000000"/>
          <w:lang w:eastAsia="ru-RU"/>
        </w:rPr>
        <w:lastRenderedPageBreak/>
        <w:t>познавательную мотивацию обучающихся»</w:t>
      </w:r>
      <w:r w:rsidRPr="007E3A64">
        <w:rPr>
          <w:rStyle w:val="a6"/>
          <w:rFonts w:eastAsia="Times New Roman"/>
          <w:color w:val="000000"/>
          <w:lang w:eastAsia="ru-RU"/>
        </w:rPr>
        <w:footnoteReference w:id="3"/>
      </w:r>
      <w:r w:rsidRPr="007E3A64">
        <w:rPr>
          <w:rFonts w:eastAsia="Times New Roman"/>
          <w:color w:val="000000"/>
          <w:lang w:eastAsia="ru-RU"/>
        </w:rPr>
        <w:t xml:space="preserve">, раскрывает способности ребенка, </w:t>
      </w:r>
      <w:r w:rsidRPr="00606C36">
        <w:rPr>
          <w:rFonts w:eastAsia="Times New Roman"/>
          <w:color w:val="000000"/>
          <w:lang w:eastAsia="ru-RU"/>
        </w:rPr>
        <w:t>создает условия для ранней профориентации. Сфера дополнительного образования предлагает следующий комплекс необходимых для развития личности возможностей:</w:t>
      </w:r>
    </w:p>
    <w:p w:rsidR="008B5BD3" w:rsidRPr="007E3A64" w:rsidRDefault="008B5BD3" w:rsidP="008B5BD3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E3A64">
        <w:rPr>
          <w:color w:val="000000"/>
        </w:rPr>
        <w:t>эффективная реализация индивидуальных образовательных траекторий обучающихся;</w:t>
      </w:r>
    </w:p>
    <w:p w:rsidR="008B5BD3" w:rsidRPr="007E3A64" w:rsidRDefault="008B5BD3" w:rsidP="008B5BD3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E3A64">
        <w:rPr>
          <w:color w:val="000000"/>
        </w:rPr>
        <w:t>успешное жизненное и профессиональное самоопределение;</w:t>
      </w:r>
    </w:p>
    <w:p w:rsidR="008B5BD3" w:rsidRPr="007E3A64" w:rsidRDefault="008B5BD3" w:rsidP="008B5BD3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E3A64">
        <w:rPr>
          <w:color w:val="000000"/>
        </w:rPr>
        <w:t>развитие способностей разных категорий детей;</w:t>
      </w:r>
    </w:p>
    <w:p w:rsidR="008B5BD3" w:rsidRPr="007E3A64" w:rsidRDefault="008B5BD3" w:rsidP="008B5BD3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E3A64">
        <w:rPr>
          <w:color w:val="000000"/>
        </w:rPr>
        <w:t>формирование ключевых компетенций обучающихся.</w:t>
      </w:r>
    </w:p>
    <w:p w:rsidR="008B5BD3" w:rsidRPr="00005619" w:rsidRDefault="008B5BD3" w:rsidP="008B5BD3">
      <w:pPr>
        <w:pStyle w:val="1"/>
        <w:spacing w:line="360" w:lineRule="auto"/>
        <w:ind w:firstLine="709"/>
      </w:pPr>
      <w:r w:rsidRPr="00005619">
        <w:t xml:space="preserve">В настоящее время в системе столичного образования ведущими становятся две </w:t>
      </w:r>
      <w:r>
        <w:t>линии развития</w:t>
      </w:r>
      <w:r w:rsidRPr="00005619">
        <w:t>, которые должны обеспечить достижение обозначенного результата.</w:t>
      </w:r>
    </w:p>
    <w:p w:rsidR="008B5BD3" w:rsidRPr="00005619" w:rsidRDefault="008B5BD3" w:rsidP="008B5BD3">
      <w:pPr>
        <w:pStyle w:val="1"/>
        <w:spacing w:line="360" w:lineRule="auto"/>
        <w:ind w:firstLine="709"/>
      </w:pPr>
      <w:r w:rsidRPr="00005619">
        <w:t>Первая – это широкое использование междисциплинарного подхода, являющегося основой для реализации конвергентного обучения и – в более широком понимании – конвергентного образования.</w:t>
      </w:r>
      <w:r w:rsidR="00D87F9F">
        <w:t xml:space="preserve"> </w:t>
      </w:r>
      <w:r w:rsidRPr="00005619">
        <w:t>Вторая – это интеграция общего и дополнительного образования детей, которая создает новые ресурсы и условия для развития конвергентного и междисциплинарного подходов в школьном, среднем профессиональном и вузовском образовании.</w:t>
      </w:r>
    </w:p>
    <w:p w:rsidR="008B5BD3" w:rsidRPr="00005619" w:rsidRDefault="008B5BD3" w:rsidP="008B5BD3">
      <w:pPr>
        <w:pStyle w:val="1"/>
        <w:spacing w:line="360" w:lineRule="auto"/>
        <w:ind w:firstLine="709"/>
      </w:pPr>
      <w:r w:rsidRPr="00005619">
        <w:t xml:space="preserve">Обе они находят отражение в таких проектах Департамента образования города Москвы, как «Медицинский класс в московской школе», «Инженерный класс в московской школе», «Университетские субботы», «Профессиональная среда», «Курчатовский проект», в рамках которого </w:t>
      </w:r>
      <w:r>
        <w:t>в школах открываются</w:t>
      </w:r>
      <w:r w:rsidRPr="00005619">
        <w:t xml:space="preserve"> научно-технологические классы</w:t>
      </w:r>
      <w:r>
        <w:t>,</w:t>
      </w:r>
      <w:r w:rsidRPr="00005619">
        <w:t xml:space="preserve"> и другие.</w:t>
      </w:r>
    </w:p>
    <w:p w:rsidR="008B5BD3" w:rsidRPr="00A26E21" w:rsidRDefault="00D70743" w:rsidP="008B5BD3">
      <w:pPr>
        <w:spacing w:after="0" w:line="360" w:lineRule="auto"/>
        <w:ind w:firstLine="720"/>
        <w:jc w:val="both"/>
      </w:pPr>
      <w:r>
        <w:t>Ц</w:t>
      </w:r>
      <w:r w:rsidR="008B5BD3" w:rsidRPr="00A26E21">
        <w:t xml:space="preserve">ель реализации конвергентного подхода в образовании – создание условий для формирования у </w:t>
      </w:r>
      <w:r w:rsidR="008B5BD3">
        <w:t>об</w:t>
      </w:r>
      <w:r w:rsidR="008B5BD3" w:rsidRPr="00A26E21">
        <w:t>уча</w:t>
      </w:r>
      <w:r w:rsidR="008B5BD3">
        <w:t>ю</w:t>
      </w:r>
      <w:r w:rsidR="008B5BD3" w:rsidRPr="00A26E21">
        <w:t xml:space="preserve">щихся целостной картины мира, </w:t>
      </w:r>
      <w:r w:rsidR="008B5BD3">
        <w:t>в которой каждый из них чувствует себя органично и готов принимать</w:t>
      </w:r>
      <w:r w:rsidR="008B5BD3" w:rsidRPr="00A26E21">
        <w:t xml:space="preserve"> деятельно</w:t>
      </w:r>
      <w:r w:rsidR="008B5BD3">
        <w:t>е</w:t>
      </w:r>
      <w:r w:rsidR="008B5BD3" w:rsidRPr="00A26E21">
        <w:t xml:space="preserve"> </w:t>
      </w:r>
      <w:r w:rsidR="008B5BD3">
        <w:t>у</w:t>
      </w:r>
      <w:r w:rsidR="008B5BD3" w:rsidRPr="00A26E21">
        <w:t>част</w:t>
      </w:r>
      <w:r w:rsidR="008B5BD3">
        <w:t>ие в ее совершенствовании</w:t>
      </w:r>
      <w:r w:rsidR="008B5BD3" w:rsidRPr="00A26E21">
        <w:t xml:space="preserve">. Это означает, что </w:t>
      </w:r>
      <w:r w:rsidR="008B5BD3">
        <w:t>выпускник</w:t>
      </w:r>
      <w:r w:rsidR="008B5BD3" w:rsidRPr="00A26E21">
        <w:t xml:space="preserve"> школы должен </w:t>
      </w:r>
      <w:r w:rsidR="008B5BD3">
        <w:t>облада</w:t>
      </w:r>
      <w:r w:rsidR="008B5BD3" w:rsidRPr="00A26E21">
        <w:t>ть так</w:t>
      </w:r>
      <w:r w:rsidR="008B5BD3">
        <w:t>им</w:t>
      </w:r>
      <w:r w:rsidR="008B5BD3" w:rsidRPr="00A26E21">
        <w:t xml:space="preserve"> опыт</w:t>
      </w:r>
      <w:r w:rsidR="008B5BD3">
        <w:t>ом</w:t>
      </w:r>
      <w:r w:rsidR="008B5BD3" w:rsidRPr="00A26E21">
        <w:t xml:space="preserve">, который </w:t>
      </w:r>
      <w:r w:rsidR="008B5BD3">
        <w:t>станет основой для</w:t>
      </w:r>
      <w:r w:rsidR="008B5BD3" w:rsidRPr="00A26E21">
        <w:t xml:space="preserve"> самоопределени</w:t>
      </w:r>
      <w:r w:rsidR="008B5BD3">
        <w:t>я</w:t>
      </w:r>
      <w:r w:rsidR="008B5BD3" w:rsidRPr="00A26E21">
        <w:t xml:space="preserve"> в социуме и в профессии.</w:t>
      </w:r>
    </w:p>
    <w:p w:rsidR="008B5BD3" w:rsidRPr="00A26E21" w:rsidRDefault="008B5BD3" w:rsidP="008B5BD3">
      <w:pPr>
        <w:spacing w:after="0" w:line="360" w:lineRule="auto"/>
        <w:ind w:firstLine="720"/>
        <w:jc w:val="both"/>
      </w:pPr>
      <w:r w:rsidRPr="00A26E21">
        <w:t>Достижению данной цели будет способствовать использование потенциала интеграции общего и дополнительного образования детей, предполагающее задействование ресурсов внеурочной деятельности и работы объединений в рамках дополнительного образования.</w:t>
      </w:r>
    </w:p>
    <w:p w:rsidR="008B5BD3" w:rsidRPr="006B0BBE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B0BBE">
        <w:rPr>
          <w:rFonts w:eastAsia="Times New Roman"/>
          <w:lang w:eastAsia="ru-RU"/>
        </w:rPr>
        <w:t>Настоящие методические рекомендации носят практико-ориентированный характер и предназначены для организаторов дополнительного образования детей</w:t>
      </w:r>
      <w:r>
        <w:rPr>
          <w:rFonts w:eastAsia="Times New Roman"/>
          <w:lang w:eastAsia="ru-RU"/>
        </w:rPr>
        <w:t>,</w:t>
      </w:r>
      <w:r w:rsidRPr="006B0BBE">
        <w:rPr>
          <w:rFonts w:eastAsia="Times New Roman"/>
          <w:lang w:eastAsia="ru-RU"/>
        </w:rPr>
        <w:t xml:space="preserve"> </w:t>
      </w:r>
      <w:r w:rsidRPr="006B0BBE">
        <w:rPr>
          <w:rFonts w:eastAsia="Times New Roman"/>
          <w:iCs/>
          <w:lang w:eastAsia="ru-RU"/>
        </w:rPr>
        <w:t xml:space="preserve">заместителей директора по воспитательной работе, руководителей структурных </w:t>
      </w:r>
      <w:r w:rsidRPr="006B0BBE">
        <w:rPr>
          <w:rFonts w:eastAsia="Times New Roman"/>
          <w:iCs/>
          <w:lang w:eastAsia="ru-RU"/>
        </w:rPr>
        <w:lastRenderedPageBreak/>
        <w:t>подразделений, методистов, педагогов-организаторов, педагогов дополнительного образования</w:t>
      </w:r>
      <w:r>
        <w:rPr>
          <w:rFonts w:eastAsia="Times New Roman"/>
          <w:iCs/>
          <w:lang w:eastAsia="ru-RU"/>
        </w:rPr>
        <w:t>, учителей-предметников, работающих в</w:t>
      </w:r>
      <w:r w:rsidRPr="006B0BBE">
        <w:rPr>
          <w:rFonts w:eastAsia="Times New Roman"/>
          <w:iCs/>
          <w:lang w:eastAsia="ru-RU"/>
        </w:rPr>
        <w:t xml:space="preserve"> образовательно</w:t>
      </w:r>
      <w:r>
        <w:rPr>
          <w:rFonts w:eastAsia="Times New Roman"/>
          <w:iCs/>
          <w:lang w:eastAsia="ru-RU"/>
        </w:rPr>
        <w:t>м</w:t>
      </w:r>
      <w:r w:rsidRPr="006B0BBE">
        <w:rPr>
          <w:rFonts w:eastAsia="Times New Roman"/>
          <w:iCs/>
          <w:lang w:eastAsia="ru-RU"/>
        </w:rPr>
        <w:t xml:space="preserve"> комплекс</w:t>
      </w:r>
      <w:r>
        <w:rPr>
          <w:rFonts w:eastAsia="Times New Roman"/>
          <w:iCs/>
          <w:lang w:eastAsia="ru-RU"/>
        </w:rPr>
        <w:t>е</w:t>
      </w:r>
      <w:r w:rsidRPr="006B0BBE">
        <w:rPr>
          <w:rFonts w:eastAsia="Times New Roman"/>
          <w:iCs/>
          <w:lang w:eastAsia="ru-RU"/>
        </w:rPr>
        <w:t>.</w:t>
      </w:r>
    </w:p>
    <w:p w:rsidR="008B5BD3" w:rsidRDefault="008B5BD3" w:rsidP="008B5BD3">
      <w:pPr>
        <w:spacing w:after="0" w:line="360" w:lineRule="auto"/>
        <w:ind w:firstLine="709"/>
        <w:jc w:val="both"/>
      </w:pPr>
      <w:r w:rsidRPr="006B0BBE">
        <w:rPr>
          <w:b/>
        </w:rPr>
        <w:t xml:space="preserve">Цель </w:t>
      </w:r>
      <w:r>
        <w:rPr>
          <w:b/>
        </w:rPr>
        <w:t xml:space="preserve">методических </w:t>
      </w:r>
      <w:r w:rsidRPr="006B0BBE">
        <w:rPr>
          <w:b/>
        </w:rPr>
        <w:t>рекомендаций</w:t>
      </w:r>
      <w:r w:rsidRPr="006B0BBE">
        <w:t xml:space="preserve"> – оказать помощь специалистам-практикам в организации </w:t>
      </w:r>
      <w:r>
        <w:t>процесса интеграции общего и дополнительного образования детей. Поэтому, знакомясь с текстом методических рекомендаций, организаторы дополнительного образования детей смогут узнать об основных особенностях интеграции двух систем, о механизмах, обеспечивающих эффективность данного процесса, о взаимосвязи механизмов и моделей интеграции общего и дополнительного образования детей. Они получат представление о тех этапах, которые необходимо соблюсти при проектировании собственной модели интеграции, о роли интеграции ОО и ДО детей в реализации ключевых тенденций и проектов современного столичного образования.</w:t>
      </w:r>
    </w:p>
    <w:p w:rsidR="008B5BD3" w:rsidRDefault="008B5BD3" w:rsidP="008B5BD3">
      <w:pPr>
        <w:spacing w:after="0" w:line="360" w:lineRule="auto"/>
        <w:ind w:firstLine="709"/>
        <w:jc w:val="both"/>
      </w:pPr>
      <w:r w:rsidRPr="0095523F">
        <w:rPr>
          <w:b/>
        </w:rPr>
        <w:t>Ожидаемый результат</w:t>
      </w:r>
      <w:r w:rsidRPr="0095523F">
        <w:t xml:space="preserve"> – овладение </w:t>
      </w:r>
      <w:r>
        <w:t xml:space="preserve">знаниями и формами деятельности, которые будут способствовать </w:t>
      </w:r>
      <w:r w:rsidRPr="0095523F">
        <w:t>создани</w:t>
      </w:r>
      <w:r>
        <w:t>ю</w:t>
      </w:r>
      <w:r w:rsidRPr="0095523F">
        <w:t xml:space="preserve"> в </w:t>
      </w:r>
      <w:r>
        <w:t xml:space="preserve">образовательном </w:t>
      </w:r>
      <w:r w:rsidRPr="0095523F">
        <w:t>комплексе единой образовательной среды с элементами профессионального обучения, задачами которо</w:t>
      </w:r>
      <w:r>
        <w:t>й</w:t>
      </w:r>
      <w:r w:rsidRPr="0095523F">
        <w:t xml:space="preserve"> являются:</w:t>
      </w:r>
    </w:p>
    <w:p w:rsidR="008B5BD3" w:rsidRDefault="008B5BD3" w:rsidP="008B5BD3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раскрытие творческого и интеллектуального потенциала каждого обучающегося;</w:t>
      </w:r>
    </w:p>
    <w:p w:rsidR="008B5BD3" w:rsidRDefault="008B5BD3" w:rsidP="008B5BD3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создание условий для его самоопределения и самореализации в социуме и в профессии;</w:t>
      </w:r>
    </w:p>
    <w:p w:rsidR="008B5BD3" w:rsidRDefault="008B5BD3" w:rsidP="008B5BD3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проектирование модели интеграции общего и дополнительного образования детей, соответствующей специфике, потенциалу и ресурсной базе конкретного образовательного комплекса;</w:t>
      </w:r>
    </w:p>
    <w:p w:rsidR="008B5BD3" w:rsidRDefault="008B5BD3" w:rsidP="008B5BD3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выявление и разработка механизмов интеграции общего и дополнительного образования детей;</w:t>
      </w:r>
    </w:p>
    <w:p w:rsidR="008B5BD3" w:rsidRDefault="008B5BD3" w:rsidP="008B5BD3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создание условий для реализации конвергентного подхода в образовании, тесно связанного с ранней профессиональной ориентацией обучающихся и создающего условия для деятельностного погружения в будущую профессию;</w:t>
      </w:r>
    </w:p>
    <w:p w:rsidR="008B5BD3" w:rsidRPr="0095523F" w:rsidRDefault="008B5BD3" w:rsidP="008B5BD3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>активное включение в реализацию ключевых проектов Департамента образования города Москвы и мегапроекта «Готов к учебе, жизни и труду», в том числе с использованием потенциала интеграции общего и дополнительного образования детей.</w:t>
      </w:r>
    </w:p>
    <w:p w:rsidR="008B5BD3" w:rsidRDefault="008B5BD3" w:rsidP="008B5BD3">
      <w:pPr>
        <w:spacing w:after="0" w:line="360" w:lineRule="auto"/>
        <w:ind w:firstLine="720"/>
        <w:jc w:val="both"/>
      </w:pPr>
    </w:p>
    <w:p w:rsidR="008B5BD3" w:rsidRDefault="008B5BD3" w:rsidP="008B5BD3">
      <w:pPr>
        <w:jc w:val="center"/>
        <w:rPr>
          <w:b/>
        </w:rPr>
      </w:pPr>
      <w:r>
        <w:rPr>
          <w:b/>
        </w:rPr>
        <w:t>Раздел 1. Интеграция двух систем</w:t>
      </w:r>
    </w:p>
    <w:p w:rsidR="008B5BD3" w:rsidRDefault="008B5BD3" w:rsidP="008B5BD3">
      <w:pPr>
        <w:spacing w:after="0" w:line="360" w:lineRule="auto"/>
        <w:ind w:firstLine="709"/>
        <w:jc w:val="both"/>
      </w:pPr>
      <w:r w:rsidRPr="00434F00">
        <w:t xml:space="preserve">Фактически, говоря об интеграции общего и дополнительного образования детей, </w:t>
      </w:r>
      <w:r>
        <w:t xml:space="preserve">как уже отмечалось во Введении, </w:t>
      </w:r>
      <w:r w:rsidRPr="00434F00">
        <w:t xml:space="preserve">мы с очевидностью осознаем, что речь в действительности идет об </w:t>
      </w:r>
      <w:r w:rsidRPr="00434F00">
        <w:rPr>
          <w:b/>
          <w:i/>
        </w:rPr>
        <w:t>интеграции двух систем.</w:t>
      </w:r>
      <w:r w:rsidRPr="00434F00">
        <w:t xml:space="preserve"> При этом результатом данного </w:t>
      </w:r>
      <w:r w:rsidRPr="00434F00">
        <w:lastRenderedPageBreak/>
        <w:t xml:space="preserve">процесса должна стать новая, интегративная система, которая объединит ключевые ценности, принципы, подходы, позитивные особенности прежних. </w:t>
      </w:r>
      <w:r>
        <w:t>Итогом</w:t>
      </w:r>
      <w:r w:rsidRPr="00434F00">
        <w:t xml:space="preserve"> данного объединения должен стать рост качества образования (см. Схему 1).</w:t>
      </w:r>
    </w:p>
    <w:p w:rsidR="008B5BD3" w:rsidRDefault="008B5BD3" w:rsidP="008B5BD3">
      <w:pPr>
        <w:jc w:val="both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3046FB0" wp14:editId="5C3D5A59">
                <wp:extent cx="6042909" cy="3639152"/>
                <wp:effectExtent l="19050" t="1905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99754" y="0"/>
                            <a:ext cx="5939790" cy="1063371"/>
                            <a:chOff x="476" y="1344"/>
                            <a:chExt cx="4808" cy="861"/>
                          </a:xfrm>
                        </wpg:grpSpPr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" y="1344"/>
                              <a:ext cx="1724" cy="861"/>
                            </a:xfrm>
                            <a:prstGeom prst="rect">
                              <a:avLst/>
                            </a:prstGeom>
                            <a:solidFill>
                              <a:srgbClr val="FFFFF7"/>
                            </a:solidFill>
                            <a:ln w="28575">
                              <a:solidFill>
                                <a:srgbClr val="2D572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5BD3" w:rsidRPr="00EC7496" w:rsidRDefault="008B5BD3" w:rsidP="008B5BD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</w:pPr>
                                <w:r w:rsidRPr="00EC7496"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  <w:t>Общее образование</w:t>
                                </w:r>
                              </w:p>
                              <w:p w:rsidR="008B5BD3" w:rsidRPr="00EC7496" w:rsidRDefault="008B5BD3" w:rsidP="008B5BD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</w:pPr>
                                <w:r w:rsidRPr="00EC7496"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  <w:t>(урочная и внеурочная</w:t>
                                </w:r>
                              </w:p>
                              <w:p w:rsidR="008B5BD3" w:rsidRPr="00EC7496" w:rsidRDefault="008B5BD3" w:rsidP="008B5BD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</w:pPr>
                                <w:r w:rsidRPr="00EC7496"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  <w:t>деятельность)</w:t>
                                </w:r>
                              </w:p>
                            </w:txbxContent>
                          </wps:txbx>
                          <wps:bodyPr rot="0" vert="horz" wrap="square" lIns="71323" tIns="35662" rIns="71323" bIns="35662" anchor="ctr" anchorCtr="0" upright="1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0" y="1344"/>
                              <a:ext cx="1724" cy="861"/>
                            </a:xfrm>
                            <a:prstGeom prst="rect">
                              <a:avLst/>
                            </a:prstGeom>
                            <a:solidFill>
                              <a:srgbClr val="FFFFF7"/>
                            </a:solidFill>
                            <a:ln w="38100">
                              <a:solidFill>
                                <a:srgbClr val="2D572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5BD3" w:rsidRPr="00EC7496" w:rsidRDefault="008B5BD3" w:rsidP="008B5BD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</w:pPr>
                                <w:r w:rsidRPr="00EC7496"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  <w:t>Дополнительное</w:t>
                                </w:r>
                              </w:p>
                              <w:p w:rsidR="008B5BD3" w:rsidRPr="00EC7496" w:rsidRDefault="008B5BD3" w:rsidP="008B5BD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</w:pPr>
                                <w:r w:rsidRPr="00EC7496"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  <w:t>образование</w:t>
                                </w:r>
                              </w:p>
                              <w:p w:rsidR="008B5BD3" w:rsidRPr="00EC7496" w:rsidRDefault="008B5BD3" w:rsidP="008B5BD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</w:pPr>
                                <w:r w:rsidRPr="00EC7496">
                                  <w:rPr>
                                    <w:rFonts w:ascii="Arial" w:hAnsi="Arial" w:cs="Arial"/>
                                    <w:b/>
                                    <w:bCs/>
                                    <w:color w:val="2D572C"/>
                                  </w:rPr>
                                  <w:t>детей</w:t>
                                </w:r>
                              </w:p>
                            </w:txbxContent>
                          </wps:txbx>
                          <wps:bodyPr rot="0" vert="horz" wrap="square" lIns="71323" tIns="35662" rIns="71323" bIns="35662" anchor="ctr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1616"/>
                              <a:ext cx="1360" cy="226"/>
                            </a:xfrm>
                            <a:prstGeom prst="leftRightArrow">
                              <a:avLst>
                                <a:gd name="adj1" fmla="val 50000"/>
                                <a:gd name="adj2" fmla="val 120354"/>
                              </a:avLst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96362" y="1064647"/>
                            <a:ext cx="895978" cy="727637"/>
                          </a:xfrm>
                          <a:prstGeom prst="curvedRightArrow">
                            <a:avLst>
                              <a:gd name="adj1" fmla="val 20000"/>
                              <a:gd name="adj2" fmla="val 40000"/>
                              <a:gd name="adj3" fmla="val 41579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4246959" y="1064647"/>
                            <a:ext cx="895978" cy="727637"/>
                          </a:xfrm>
                          <a:prstGeom prst="curvedRightArrow">
                            <a:avLst>
                              <a:gd name="adj1" fmla="val 20000"/>
                              <a:gd name="adj2" fmla="val 40000"/>
                              <a:gd name="adj3" fmla="val 41579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892339" y="1344213"/>
                            <a:ext cx="2352729" cy="11201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7"/>
                          </a:solidFill>
                          <a:ln w="38100">
                            <a:solidFill>
                              <a:srgbClr val="2D57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5BD3" w:rsidRPr="00EC7496" w:rsidRDefault="008B5BD3" w:rsidP="008B5BD3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</w:pPr>
                              <w:r w:rsidRPr="00EC7496"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  <w:t>Новая система,</w:t>
                              </w:r>
                            </w:p>
                            <w:p w:rsidR="008B5BD3" w:rsidRPr="00EC7496" w:rsidRDefault="008B5BD3" w:rsidP="008B5BD3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</w:pPr>
                              <w:r w:rsidRPr="00EC7496"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  <w:t>объединяющая ключевые</w:t>
                              </w:r>
                            </w:p>
                            <w:p w:rsidR="008B5BD3" w:rsidRPr="00EC7496" w:rsidRDefault="008B5BD3" w:rsidP="008B5BD3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</w:pPr>
                              <w:r w:rsidRPr="00EC7496"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  <w:t>ценности, принципы,</w:t>
                              </w:r>
                            </w:p>
                            <w:p w:rsidR="008B5BD3" w:rsidRPr="00EC7496" w:rsidRDefault="008B5BD3" w:rsidP="008B5BD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</w:pPr>
                              <w:r w:rsidRPr="00EC7496"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  <w:t>особенности ОО и ДО</w:t>
                              </w:r>
                            </w:p>
                            <w:p w:rsidR="008B5BD3" w:rsidRPr="00EC7496" w:rsidRDefault="008B5BD3" w:rsidP="008B5BD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</w:pPr>
                              <w:r w:rsidRPr="00EC7496"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ctr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014517" y="2465667"/>
                            <a:ext cx="167602" cy="335734"/>
                          </a:xfrm>
                          <a:prstGeom prst="downArrow">
                            <a:avLst>
                              <a:gd name="adj1" fmla="val 50000"/>
                              <a:gd name="adj2" fmla="val 49436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68660" y="2856932"/>
                            <a:ext cx="2858055" cy="728913"/>
                          </a:xfrm>
                          <a:prstGeom prst="rect">
                            <a:avLst/>
                          </a:prstGeom>
                          <a:solidFill>
                            <a:srgbClr val="FFFFF7"/>
                          </a:solidFill>
                          <a:ln w="38100">
                            <a:solidFill>
                              <a:srgbClr val="2D572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5BD3" w:rsidRPr="00EC7496" w:rsidRDefault="008B5BD3" w:rsidP="008B5BD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</w:pPr>
                              <w:r w:rsidRPr="00EC7496">
                                <w:rPr>
                                  <w:rFonts w:ascii="Arial" w:hAnsi="Arial" w:cs="Arial"/>
                                  <w:b/>
                                  <w:bCs/>
                                  <w:color w:val="2D572C"/>
                                </w:rPr>
                                <w:t>Рост качества образования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75.8pt;height:286.55pt;mso-position-horizontal-relative:char;mso-position-vertical-relative:line" coordsize="60426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26;height:36385;visibility:visible;mso-wrap-style:square">
                  <v:fill o:detectmouseclick="t"/>
                  <v:path o:connecttype="none"/>
                </v:shape>
                <v:group id="Group 8" o:spid="_x0000_s1028" style="position:absolute;left:997;width:59398;height:10633" coordorigin="476,1344" coordsize="4808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9" o:spid="_x0000_s1029" style="position:absolute;left:476;top:1344;width:1724;height: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la8IA&#10;AADaAAAADwAAAGRycy9kb3ducmV2LnhtbESPQWsCMRSE7wX/Q3hCbzWroNTVKCIqPRSk6sHjY/O6&#10;u3TzsiRPXf99Iwgeh5n5hpkvO9eoK4VYezYwHGSgiAtvay4NnI7bj09QUZAtNp7JwJ0iLBe9tznm&#10;1t/4h64HKVWCcMzRQCXS5lrHoiKHceBb4uT9+uBQkgyltgFvCe4aPcqyiXZYc1qosKV1RcXf4eIM&#10;TL9luD2fN6v7ZhzcVHZ72420Me/9bjUDJdTJK/xsf1kDE3hcST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uVrwgAAANoAAAAPAAAAAAAAAAAAAAAAAJgCAABkcnMvZG93&#10;bnJldi54bWxQSwUGAAAAAAQABAD1AAAAhwMAAAAA&#10;" fillcolor="#fffff7" strokecolor="#2d572c" strokeweight="2.25pt">
                    <v:shadow color="#777"/>
                    <v:textbox inset="1.98119mm,.99061mm,1.98119mm,.99061mm">
                      <w:txbxContent>
                        <w:p w:rsidR="008B5BD3" w:rsidRPr="00EC7496" w:rsidRDefault="008B5BD3" w:rsidP="008B5B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</w:pPr>
                          <w:r w:rsidRPr="00EC7496"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  <w:t>Общее образование</w:t>
                          </w:r>
                        </w:p>
                        <w:p w:rsidR="008B5BD3" w:rsidRPr="00EC7496" w:rsidRDefault="008B5BD3" w:rsidP="008B5B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</w:pPr>
                          <w:proofErr w:type="gramStart"/>
                          <w:r w:rsidRPr="00EC7496"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  <w:t>(урочная и внеурочная</w:t>
                          </w:r>
                          <w:proofErr w:type="gramEnd"/>
                        </w:p>
                        <w:p w:rsidR="008B5BD3" w:rsidRPr="00EC7496" w:rsidRDefault="008B5BD3" w:rsidP="008B5B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</w:pPr>
                          <w:r w:rsidRPr="00EC7496"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  <w:t>деятельность)</w:t>
                          </w:r>
                        </w:p>
                      </w:txbxContent>
                    </v:textbox>
                  </v:rect>
                  <v:rect id="Rectangle 10" o:spid="_x0000_s1030" style="position:absolute;left:3560;top:1344;width:1724;height: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3rcMA&#10;AADaAAAADwAAAGRycy9kb3ducmV2LnhtbESPW2sCMRSE3wv+h3CEvmm2alW2RhHBC33yUujrcXO6&#10;u3RzsiSpxn9vBKGPw8x8w8wW0TTiQs7XlhW89TMQxIXVNZcKvk7r3hSED8gaG8uk4EYeFvPOywxz&#10;ba98oMsxlCJB2OeooAqhzaX0RUUGfd+2xMn7sc5gSNKVUju8Jrhp5CDLxtJgzWmhwpZWFRW/xz+j&#10;YDhsPt/lrawnm7gf+9H3OW6NU+q1G5cfIALF8B9+tndawQQ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3rcMAAADaAAAADwAAAAAAAAAAAAAAAACYAgAAZHJzL2Rv&#10;d25yZXYueG1sUEsFBgAAAAAEAAQA9QAAAIgDAAAAAA==&#10;" fillcolor="#fffff7" strokecolor="#2d572c" strokeweight="3pt">
                    <v:shadow color="#777"/>
                    <v:textbox inset="1.98119mm,.99061mm,1.98119mm,.99061mm">
                      <w:txbxContent>
                        <w:p w:rsidR="008B5BD3" w:rsidRPr="00EC7496" w:rsidRDefault="008B5BD3" w:rsidP="008B5B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</w:pPr>
                          <w:r w:rsidRPr="00EC7496"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  <w:t>Дополнительное</w:t>
                          </w:r>
                        </w:p>
                        <w:p w:rsidR="008B5BD3" w:rsidRPr="00EC7496" w:rsidRDefault="008B5BD3" w:rsidP="008B5B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</w:pPr>
                          <w:r w:rsidRPr="00EC7496"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  <w:t>образование</w:t>
                          </w:r>
                        </w:p>
                        <w:p w:rsidR="008B5BD3" w:rsidRPr="00EC7496" w:rsidRDefault="008B5BD3" w:rsidP="008B5B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</w:pPr>
                          <w:r w:rsidRPr="00EC7496">
                            <w:rPr>
                              <w:rFonts w:ascii="Arial" w:hAnsi="Arial" w:cs="Arial"/>
                              <w:b/>
                              <w:bCs/>
                              <w:color w:val="2D572C"/>
                            </w:rPr>
                            <w:t>детей</w:t>
                          </w:r>
                        </w:p>
                      </w:txbxContent>
                    </v:textbox>
                  </v:rect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utoShape 11" o:spid="_x0000_s1031" type="#_x0000_t69" style="position:absolute;left:2200;top:1616;width:1360;height: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IGLsA&#10;AADaAAAADwAAAGRycy9kb3ducmV2LnhtbERPSwrCMBDdC94hjODOpoqIVKNoRXDrB9Hd0IxttZmU&#10;Jmq9vVkILh/vP1+2phIvalxpWcEwikEQZ1aXnCs4HbeDKQjnkTVWlknBhxwsF93OHBNt37yn18Hn&#10;IoSwS1BB4X2dSOmyggy6yNbEgbvZxqAPsMmlbvAdwk0lR3E8kQZLDg0F1pQWlD0OT6MgPX3uFa1X&#10;k+H6gVfWm3F8Ti9K9XvtagbCU+v/4p97pxWEreFKu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d3CBi7AAAA2gAAAA8AAAAAAAAAAAAAAAAAmAIAAGRycy9kb3ducmV2Lnht&#10;bFBLBQYAAAAABAAEAPUAAACAAwAAAAA=&#10;" fillcolor="#f90">
                    <v:shadow color="#777"/>
                  </v:shape>
                </v:group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2" o:spid="_x0000_s1032" type="#_x0000_t102" style="position:absolute;left:9963;top:10646;width:8960;height:7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r4MIA&#10;AADaAAAADwAAAGRycy9kb3ducmV2LnhtbESPQWvCQBSE74L/YXlCb7ppC0FTV2kbBG/S6MHjI/tM&#10;YrNvQ3Zjtv/eFQoeh5n5hllvg2nFjXrXWFbwukhAEJdWN1wpOB138yUI55E1tpZJwR852G6mkzVm&#10;2o78Q7fCVyJC2GWooPa+y6R0ZU0G3cJ2xNG72N6gj7KvpO5xjHDTyrckSaXBhuNCjR1911T+FoNR&#10;wGYMaThfrufD8L47djL/0tdcqZdZ+PwA4Sn4Z/i/vdcKVvC4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vgwgAAANoAAAAPAAAAAAAAAAAAAAAAAJgCAABkcnMvZG93&#10;bnJldi54bWxQSwUGAAAAAAQABAD1AAAAhwMAAAAA&#10;" adj=",,14306" fillcolor="#f90">
                  <v:shadow color="#777"/>
                </v:shape>
                <v:shape id="AutoShape 13" o:spid="_x0000_s1033" type="#_x0000_t102" style="position:absolute;left:42469;top:10646;width:8960;height:727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IAcMA&#10;AADbAAAADwAAAGRycy9kb3ducmV2LnhtbESPT0sDMRDF74LfIYzgzWZbRGRtWqTQ4k1a65/jsBmT&#10;xc0kJOl2++2dg+Bthvfmvd8s11MY1Ei59JENzGcNKOIu2p6dgePb9u4RVKnIFofIZOBCBdar66sl&#10;tjaeeU/joTolIVxaNOBrTa3WpfMUsMxiIhbtO+aAVdbstM14lvAw6EXTPOiAPUuDx0QbT93P4RQM&#10;JP/ptq/zafOex93JpfuP+HUMxtzeTM9PoCpN9d/8d/1i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fIAcMAAADbAAAADwAAAAAAAAAAAAAAAACYAgAAZHJzL2Rv&#10;d25yZXYueG1sUEsFBgAAAAAEAAQA9QAAAIgDAAAAAA==&#10;" adj=",,14306" fillcolor="#f90">
                  <v:shadow color="#777"/>
                </v:shape>
                <v:roundrect id="AutoShape 14" o:spid="_x0000_s1034" style="position:absolute;left:18923;top:13442;width:23527;height:11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mK8AA&#10;AADbAAAADwAAAGRycy9kb3ducmV2LnhtbERPzYrCMBC+C/sOYRb2ZhN7EKlGUWHB7mn9eYChGdtq&#10;M+k2sda33wiCt/n4fmexGmwjeup87VjDJFEgiAtnai41nI7f4xkIH5ANNo5Jw4M8rJYfowVmxt15&#10;T/0hlCKGsM9QQxVCm0npi4os+sS1xJE7u85iiLArpenwHsNtI1OlptJizbGhwpa2FRXXw81q6NOf&#10;Xv1NN2rYHPP0t3jkl/Us1/rrc1jPQQQawlv8cu9MnD+B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jmK8AAAADbAAAADwAAAAAAAAAAAAAAAACYAgAAZHJzL2Rvd25y&#10;ZXYueG1sUEsFBgAAAAAEAAQA9QAAAIUDAAAAAA==&#10;" fillcolor="#fffff7" strokecolor="#2d572c" strokeweight="3pt">
                  <v:shadow color="#777"/>
                  <v:textbox inset="1.98119mm,.99061mm,1.98119mm,.99061mm">
                    <w:txbxContent>
                      <w:p w:rsidR="008B5BD3" w:rsidRPr="00EC7496" w:rsidRDefault="008B5BD3" w:rsidP="008B5B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</w:pPr>
                        <w:r w:rsidRPr="00EC7496"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  <w:t>Новая система,</w:t>
                        </w:r>
                      </w:p>
                      <w:p w:rsidR="008B5BD3" w:rsidRPr="00EC7496" w:rsidRDefault="008B5BD3" w:rsidP="008B5B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</w:pPr>
                        <w:r w:rsidRPr="00EC7496"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  <w:t>объединяющая ключевые</w:t>
                        </w:r>
                      </w:p>
                      <w:p w:rsidR="008B5BD3" w:rsidRPr="00EC7496" w:rsidRDefault="008B5BD3" w:rsidP="008B5B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</w:pPr>
                        <w:r w:rsidRPr="00EC7496"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  <w:t>ценности, принципы,</w:t>
                        </w:r>
                      </w:p>
                      <w:p w:rsidR="008B5BD3" w:rsidRPr="00EC7496" w:rsidRDefault="008B5BD3" w:rsidP="008B5BD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</w:pPr>
                        <w:r w:rsidRPr="00EC7496"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  <w:t xml:space="preserve">особенности ОО и </w:t>
                        </w:r>
                        <w:proofErr w:type="gramStart"/>
                        <w:r w:rsidRPr="00EC7496"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  <w:t>ДО</w:t>
                        </w:r>
                        <w:proofErr w:type="gramEnd"/>
                      </w:p>
                      <w:p w:rsidR="008B5BD3" w:rsidRPr="00EC7496" w:rsidRDefault="008B5BD3" w:rsidP="008B5B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</w:pPr>
                        <w:r w:rsidRPr="00EC7496"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  <w:t>детей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" o:spid="_x0000_s1035" type="#_x0000_t67" style="position:absolute;left:30145;top:24656;width:1676;height:3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fYcAA&#10;AADbAAAADwAAAGRycy9kb3ducmV2LnhtbERPS4vCMBC+C/sfwix4s+l6EO0aRRYW9qCgVQ97G5qx&#10;rTaT0qQP/70RBG/z8T1nuR5MJTpqXGlZwVcUgyDOrC45V3A6/k7mIJxH1lhZJgV3crBefYyWmGjb&#10;84G61OcihLBLUEHhfZ1I6bKCDLrI1sSBu9jGoA+wyaVusA/hppLTOJ5JgyWHhgJr+ikou6WtUdDW&#10;1+1A3XkXS6zacv+fp+2iV2r8OWy+QXga/Fv8cv/pMH8K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1fYcAAAADbAAAADwAAAAAAAAAAAAAAAACYAgAAZHJzL2Rvd25y&#10;ZXYueG1sUEsFBgAAAAAEAAQA9QAAAIUDAAAAAA==&#10;" adj="16269" fillcolor="#f90">
                  <v:shadow color="#777"/>
                </v:shape>
                <v:rect id="Rectangle 16" o:spid="_x0000_s1036" style="position:absolute;left:16686;top:28569;width:28581;height:7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SysEA&#10;AADbAAAADwAAAGRycy9kb3ducmV2LnhtbERPS2sCMRC+F/ofwhR602xdq7I1igg+6KlVweu4me4u&#10;3UyWJNX4740g9DYf33Om82hacSbnG8sK3voZCOLS6oYrBYf9qjcB4QOyxtYyKbiSh/ns+WmKhbYX&#10;/qbzLlQihbAvUEEdQldI6cuaDPq+7YgT92OdwZCgq6R2eEnhppWDLBtJgw2nhho7WtZU/u7+jII8&#10;bz/f5bVqxuv4NfLD4ylujFPq9SUuPkAEiuFf/HBvdZqfw/2Xd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UsrBAAAA2wAAAA8AAAAAAAAAAAAAAAAAmAIAAGRycy9kb3du&#10;cmV2LnhtbFBLBQYAAAAABAAEAPUAAACGAwAAAAA=&#10;" fillcolor="#fffff7" strokecolor="#2d572c" strokeweight="3pt">
                  <v:shadow color="#777"/>
                  <v:textbox inset="1.98119mm,.99061mm,1.98119mm,.99061mm">
                    <w:txbxContent>
                      <w:p w:rsidR="008B5BD3" w:rsidRPr="00EC7496" w:rsidRDefault="008B5BD3" w:rsidP="008B5BD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</w:pPr>
                        <w:r w:rsidRPr="00EC7496">
                          <w:rPr>
                            <w:rFonts w:ascii="Arial" w:hAnsi="Arial" w:cs="Arial"/>
                            <w:b/>
                            <w:bCs/>
                            <w:color w:val="2D572C"/>
                          </w:rPr>
                          <w:t>Рост качества образования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B5BD3" w:rsidRDefault="008B5BD3" w:rsidP="008B5BD3">
      <w:pPr>
        <w:jc w:val="center"/>
        <w:rPr>
          <w:b/>
          <w:i/>
        </w:rPr>
      </w:pPr>
      <w:r>
        <w:rPr>
          <w:b/>
          <w:i/>
        </w:rPr>
        <w:t>Схема 1. Интеграция двух систем</w:t>
      </w:r>
    </w:p>
    <w:p w:rsidR="006238F5" w:rsidRDefault="006238F5" w:rsidP="006238F5">
      <w:pPr>
        <w:spacing w:after="0" w:line="360" w:lineRule="auto"/>
        <w:ind w:firstLine="709"/>
        <w:jc w:val="both"/>
      </w:pPr>
      <w:r w:rsidRPr="00434F00">
        <w:t xml:space="preserve">Сближение и взаимодействие в данном контексте двух образовательных систем ориентировано на удовлетворение образовательных потребностей </w:t>
      </w:r>
      <w:r>
        <w:t>обучающихся</w:t>
      </w:r>
      <w:r w:rsidRPr="00434F00">
        <w:t xml:space="preserve"> и обеспечение многообразия индивидуальных образовательных траекторий их развития, а также расширение возможностей общего и предпрофессионального образования.</w:t>
      </w:r>
    </w:p>
    <w:p w:rsidR="006238F5" w:rsidRDefault="006238F5" w:rsidP="006238F5">
      <w:pPr>
        <w:spacing w:after="0" w:line="360" w:lineRule="auto"/>
        <w:ind w:firstLine="709"/>
        <w:jc w:val="both"/>
        <w:rPr>
          <w:b/>
          <w:i/>
        </w:rPr>
      </w:pPr>
      <w:r>
        <w:t xml:space="preserve">Но, может быть, наиболее важным следует считать тот факт, что новая – интегративная – система образования станет той </w:t>
      </w:r>
      <w:r w:rsidRPr="00AC7D4E">
        <w:rPr>
          <w:b/>
          <w:i/>
        </w:rPr>
        <w:t>платформой, где ученик</w:t>
      </w:r>
      <w:r>
        <w:t xml:space="preserve"> сможет найти все необходимые средства, условия, «точки роста», которые помогут ему совершить сложный мировоззренческий выбор: </w:t>
      </w:r>
      <w:r w:rsidRPr="00AC7D4E">
        <w:rPr>
          <w:b/>
          <w:i/>
        </w:rPr>
        <w:t>самоопределиться в культуре, социуме, профессии.</w:t>
      </w:r>
    </w:p>
    <w:p w:rsidR="008B5BD3" w:rsidRDefault="008B5BD3" w:rsidP="008B5BD3">
      <w:pPr>
        <w:spacing w:after="0" w:line="360" w:lineRule="auto"/>
        <w:ind w:firstLine="709"/>
        <w:jc w:val="both"/>
      </w:pPr>
    </w:p>
    <w:p w:rsidR="008B5BD3" w:rsidRPr="00AE24DE" w:rsidRDefault="008B5BD3" w:rsidP="008B5BD3">
      <w:pPr>
        <w:pStyle w:val="a7"/>
        <w:numPr>
          <w:ilvl w:val="1"/>
          <w:numId w:val="9"/>
        </w:numPr>
        <w:spacing w:after="0" w:line="360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Pr="00AE24DE">
        <w:rPr>
          <w:b/>
          <w:i/>
        </w:rPr>
        <w:t>Какие принципы, характеристики и особенности общего образования должны стать элементами новой, интегративной системы?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Сегодня общее образование развивается в логике системно-деятельностного и личностно ориентированного подходов. Ключевыми принципами, на которые оно опирается, являются следующие:</w:t>
      </w:r>
      <w:r w:rsidR="00F1693B">
        <w:t xml:space="preserve"> </w:t>
      </w:r>
      <w:r w:rsidRPr="00CD69CF">
        <w:rPr>
          <w:b/>
          <w:i/>
        </w:rPr>
        <w:t>принцип непрерывности,</w:t>
      </w:r>
      <w:r>
        <w:t xml:space="preserve"> </w:t>
      </w:r>
      <w:r w:rsidRPr="00002D37">
        <w:rPr>
          <w:b/>
          <w:i/>
        </w:rPr>
        <w:t>преемственности,</w:t>
      </w:r>
      <w:r>
        <w:t xml:space="preserve"> </w:t>
      </w:r>
      <w:r w:rsidRPr="00002D37">
        <w:rPr>
          <w:b/>
          <w:i/>
        </w:rPr>
        <w:t>природосообразности, культуросообразности, открытости</w:t>
      </w:r>
      <w:r>
        <w:t>.</w:t>
      </w:r>
      <w:r w:rsidR="00E67F42">
        <w:t xml:space="preserve"> Э</w:t>
      </w:r>
      <w:r>
        <w:t>ти принципы близки и сфере дополнительного образования детей.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lastRenderedPageBreak/>
        <w:t>Общее образование отличается нацеленностью на постоянный поиск и совершенствование технологий, методик, форм работы, а также способов и критериев оценки достижений обучающихся. Это может быть актуально и для сферы дополнительного образования.</w:t>
      </w:r>
    </w:p>
    <w:p w:rsidR="008B5BD3" w:rsidRDefault="00E67F42" w:rsidP="008B5BD3">
      <w:pPr>
        <w:spacing w:after="0" w:line="360" w:lineRule="auto"/>
        <w:ind w:firstLine="709"/>
        <w:jc w:val="both"/>
      </w:pPr>
      <w:r>
        <w:t xml:space="preserve">В </w:t>
      </w:r>
      <w:r w:rsidR="008B5BD3">
        <w:t>пространстве столичного образования идут поиски новых форм организации учебно-воспитательного процесса, но этого недостаточно для обновления самой системы общего образования, которого требуют проекты Департамента образования города Москвы.</w:t>
      </w:r>
      <w:r>
        <w:t xml:space="preserve"> </w:t>
      </w:r>
      <w:r w:rsidR="008B5BD3">
        <w:t>И здесь ресурс дополнительного образования детей с его большей свободой, открытостью, изначальной ориентированностью на личностное развитие обучающихся и раннюю профориентацию должен быть задействован в ходе интеграции двух систем.</w:t>
      </w:r>
    </w:p>
    <w:p w:rsidR="008B5BD3" w:rsidRDefault="008B5BD3" w:rsidP="008B5BD3">
      <w:pPr>
        <w:spacing w:after="0" w:line="360" w:lineRule="auto"/>
        <w:ind w:firstLine="709"/>
        <w:jc w:val="both"/>
      </w:pPr>
    </w:p>
    <w:p w:rsidR="008B5BD3" w:rsidRPr="00AE24DE" w:rsidRDefault="008B5BD3" w:rsidP="008B5BD3">
      <w:pPr>
        <w:pStyle w:val="a7"/>
        <w:numPr>
          <w:ilvl w:val="1"/>
          <w:numId w:val="9"/>
        </w:numPr>
        <w:spacing w:after="0" w:line="360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Pr="00AE24DE">
        <w:rPr>
          <w:b/>
          <w:i/>
        </w:rPr>
        <w:t>Специфика внеурочной деятельности</w:t>
      </w:r>
    </w:p>
    <w:p w:rsidR="008B5BD3" w:rsidRDefault="00C55A60" w:rsidP="008B5BD3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8B5BD3">
        <w:rPr>
          <w:rFonts w:eastAsia="Times New Roman"/>
          <w:lang w:eastAsia="ru-RU"/>
        </w:rPr>
        <w:t>неурочная деятельность организуется через вариативную часть базисного учебного плана, которая формируется самими участниками образовательного процесса. В год на нее отводится 350 часов. Соответственно, она не может быть тождественна работе объединений дополнительного образования, хотя занятия и проводятся также за сеткой расписания.</w:t>
      </w:r>
    </w:p>
    <w:p w:rsidR="008B5BD3" w:rsidRPr="00A8296F" w:rsidRDefault="008B5BD3" w:rsidP="008B5BD3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Вариативная часть учебного плана всегда формировалась с таким расчетом, чтобы </w:t>
      </w:r>
      <w:r w:rsidRPr="00A8296F">
        <w:rPr>
          <w:rFonts w:eastAsia="Times New Roman"/>
          <w:b/>
          <w:i/>
          <w:lang w:eastAsia="ru-RU"/>
        </w:rPr>
        <w:t>расширить содержание основных школьных дисциплин,</w:t>
      </w:r>
      <w:r>
        <w:rPr>
          <w:rFonts w:eastAsia="Times New Roman"/>
          <w:lang w:eastAsia="ru-RU"/>
        </w:rPr>
        <w:t xml:space="preserve"> дать обучающимся возможность в малых группах более эффективно осваивать те предметы, которые отвечают их интересам и склонностям. В школах с углубленным изучением отдельных предметов вариативная часть учебного плана была нацелена на то, чтобы </w:t>
      </w:r>
      <w:r w:rsidRPr="00A8296F">
        <w:rPr>
          <w:rFonts w:eastAsia="Times New Roman"/>
          <w:b/>
          <w:i/>
          <w:lang w:eastAsia="ru-RU"/>
        </w:rPr>
        <w:t>обеспечить обучающимся возможность получения предпрофессиональной подготовки в избранной сфере деятельности.</w:t>
      </w:r>
      <w:r>
        <w:rPr>
          <w:rFonts w:eastAsia="Times New Roman"/>
          <w:lang w:eastAsia="ru-RU"/>
        </w:rPr>
        <w:t xml:space="preserve"> Соответственно, </w:t>
      </w:r>
      <w:r w:rsidRPr="00A8296F">
        <w:rPr>
          <w:rFonts w:eastAsia="Times New Roman"/>
          <w:b/>
          <w:i/>
          <w:lang w:eastAsia="ru-RU"/>
        </w:rPr>
        <w:t>сегодня эти задачи и должны определять специфику внеурочной деятельности.</w:t>
      </w:r>
    </w:p>
    <w:p w:rsidR="008B5BD3" w:rsidRDefault="008B5BD3" w:rsidP="008B5BD3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практики организации внеурочной деятельности в образовательных организациях города Москвы позволяет сделать следующие выводы:</w:t>
      </w:r>
    </w:p>
    <w:p w:rsidR="008B5BD3" w:rsidRDefault="008B5BD3" w:rsidP="008B5BD3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занятия внеурочной деятельностью могут быть нацелены на эффективную подготовку обучающихся к сдаче рубежных экзаменов (ЕГЭ, ОГЭ);</w:t>
      </w:r>
    </w:p>
    <w:p w:rsidR="008B5BD3" w:rsidRDefault="008B5BD3" w:rsidP="008B5BD3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внеурочная деятельность может быть направлена на углубленное освоение какой-либо учебной дисциплины и (или) предметной области;</w:t>
      </w:r>
    </w:p>
    <w:p w:rsidR="008B5BD3" w:rsidRDefault="008B5BD3" w:rsidP="008B5BD3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программы внеурочной деятельности разрабатываются с учетом наличия в образовательной организации профильных классов;</w:t>
      </w:r>
    </w:p>
    <w:p w:rsidR="008B5BD3" w:rsidRPr="006C4C89" w:rsidRDefault="008B5BD3" w:rsidP="008B5BD3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содержание программ внеурочной деятельности должно быть тесно взаимосвязано с содержанием дисциплин инвариантной части базисного учебного плана и направлено на его расширение и углубление;</w:t>
      </w:r>
    </w:p>
    <w:p w:rsidR="008B5BD3" w:rsidRDefault="008B5BD3" w:rsidP="008B5BD3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иногда внеурочная деятельность выполняет функцию «подтягивания» отстающих по тому или иному предмету обучающихся – не лучший вариант, но такая практика существует;</w:t>
      </w:r>
    </w:p>
    <w:p w:rsidR="008B5BD3" w:rsidRDefault="008B5BD3" w:rsidP="008B5BD3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внеурочная деятельность осуществляется более эффективно при работе с малыми группами (подгруппами) обучающихся, нежели со всем классом.</w:t>
      </w:r>
    </w:p>
    <w:p w:rsidR="008B5BD3" w:rsidRPr="003542C5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Таким образом, </w:t>
      </w:r>
      <w:r w:rsidRPr="003542C5">
        <w:rPr>
          <w:rFonts w:eastAsia="Times New Roman"/>
          <w:b/>
          <w:i/>
          <w:lang w:eastAsia="ru-RU"/>
        </w:rPr>
        <w:t>внеурочную деятельность можно считать еще и той сферой образовательного процесса, которая должна, с одной стороны, обеспечить равные возможности получения образования всем обучающимся</w:t>
      </w:r>
      <w:r>
        <w:rPr>
          <w:rFonts w:eastAsia="Times New Roman"/>
          <w:lang w:eastAsia="ru-RU"/>
        </w:rPr>
        <w:t xml:space="preserve"> (в том числе, например, детям с ограниченными возможностями здоровья, так называемым «отстающим»), </w:t>
      </w:r>
      <w:r w:rsidRPr="003542C5">
        <w:rPr>
          <w:rFonts w:eastAsia="Times New Roman"/>
          <w:b/>
          <w:i/>
          <w:lang w:eastAsia="ru-RU"/>
        </w:rPr>
        <w:t>а с другой – создать условия для развития, познавательного и творческого роста для детей с особыми образовательными потребностями, например, одаренных</w:t>
      </w:r>
      <w:r>
        <w:rPr>
          <w:rFonts w:eastAsia="Times New Roman"/>
          <w:b/>
          <w:i/>
          <w:lang w:eastAsia="ru-RU"/>
        </w:rPr>
        <w:t xml:space="preserve"> и высокомотивированных</w:t>
      </w:r>
      <w:r w:rsidRPr="003542C5">
        <w:rPr>
          <w:rFonts w:eastAsia="Times New Roman"/>
          <w:b/>
          <w:i/>
          <w:lang w:eastAsia="ru-RU"/>
        </w:rPr>
        <w:t>.</w:t>
      </w:r>
    </w:p>
    <w:p w:rsidR="008B5BD3" w:rsidRPr="00933C69" w:rsidRDefault="00070460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8B5BD3" w:rsidRPr="00933C69">
        <w:rPr>
          <w:rFonts w:eastAsia="Times New Roman"/>
          <w:lang w:eastAsia="ru-RU"/>
        </w:rPr>
        <w:t>оложения о внеурочной деятельности не случайно зафиксирован</w:t>
      </w:r>
      <w:r w:rsidR="008B5BD3">
        <w:rPr>
          <w:rFonts w:eastAsia="Times New Roman"/>
          <w:lang w:eastAsia="ru-RU"/>
        </w:rPr>
        <w:t>ы</w:t>
      </w:r>
      <w:r w:rsidR="008B5BD3" w:rsidRPr="00933C69">
        <w:rPr>
          <w:rFonts w:eastAsia="Times New Roman"/>
          <w:lang w:eastAsia="ru-RU"/>
        </w:rPr>
        <w:t xml:space="preserve"> во ФГОС именно в разделе, регламентирующем требования к структуре основной образовательной программы. По сути дела, </w:t>
      </w:r>
      <w:r w:rsidR="008B5BD3" w:rsidRPr="00933C69">
        <w:rPr>
          <w:rFonts w:eastAsia="Times New Roman"/>
          <w:b/>
          <w:i/>
          <w:lang w:eastAsia="ru-RU"/>
        </w:rPr>
        <w:t>главная задача внеурочной деятельности – обеспечить возможность вариативности образования в условиях его стандартизации.</w:t>
      </w:r>
    </w:p>
    <w:p w:rsidR="008B5BD3" w:rsidRPr="00EC19AF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Учитывая сказанное выше, </w:t>
      </w:r>
      <w:r w:rsidRPr="00EC19AF">
        <w:rPr>
          <w:rFonts w:eastAsia="Times New Roman"/>
          <w:b/>
          <w:i/>
          <w:lang w:eastAsia="ru-RU"/>
        </w:rPr>
        <w:t>можно принять за основу определение внеурочной деятельности, данное Л.Н. Буйловой: «Внеурочная деятельность – обязательная составная часть основной образовательной программы школы, является специально организованной образовательной деятельностью обучающихся в формах, отличных от классно-урочной системы обучения»</w:t>
      </w:r>
      <w:r w:rsidRPr="00EC19AF">
        <w:rPr>
          <w:rStyle w:val="a6"/>
          <w:rFonts w:eastAsia="Times New Roman"/>
          <w:b/>
          <w:i/>
          <w:lang w:eastAsia="ru-RU"/>
        </w:rPr>
        <w:footnoteReference w:id="4"/>
      </w:r>
      <w:r w:rsidRPr="00EC19AF">
        <w:rPr>
          <w:rFonts w:eastAsia="Times New Roman"/>
          <w:b/>
          <w:i/>
          <w:lang w:eastAsia="ru-RU"/>
        </w:rPr>
        <w:t>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Более всего соответствуют перечисленным особенностям внеурочной деятельности и те формы, которые называет автор: «Внеурочная деятельность организуется через учебный план образовательного учреждения, а именно, через часть, формируемую участниками образовательного процесса </w:t>
      </w:r>
      <w:r w:rsidRPr="00EC19AF">
        <w:rPr>
          <w:rFonts w:eastAsia="Times New Roman"/>
          <w:b/>
          <w:i/>
          <w:lang w:eastAsia="ru-RU"/>
        </w:rPr>
        <w:t xml:space="preserve">(дополнительные образовательные модули, спецкурсы, школьные научные общества, учебные научные </w:t>
      </w:r>
      <w:r>
        <w:rPr>
          <w:rFonts w:eastAsia="Times New Roman"/>
          <w:b/>
          <w:i/>
          <w:lang w:eastAsia="ru-RU"/>
        </w:rPr>
        <w:t xml:space="preserve">исследования, практикумы и т.д. </w:t>
      </w:r>
      <w:r w:rsidRPr="00C55FD6">
        <w:rPr>
          <w:rFonts w:eastAsia="Times New Roman"/>
          <w:b/>
          <w:i/>
          <w:lang w:eastAsia="ru-RU"/>
        </w:rPr>
        <w:t>&lt;</w:t>
      </w:r>
      <w:r>
        <w:rPr>
          <w:rFonts w:eastAsia="Times New Roman"/>
          <w:b/>
          <w:i/>
          <w:lang w:eastAsia="ru-RU"/>
        </w:rPr>
        <w:t>…</w:t>
      </w:r>
      <w:r w:rsidRPr="00C55FD6">
        <w:rPr>
          <w:rFonts w:eastAsia="Times New Roman"/>
          <w:b/>
          <w:i/>
          <w:lang w:eastAsia="ru-RU"/>
        </w:rPr>
        <w:t>&gt;</w:t>
      </w:r>
      <w:r w:rsidRPr="00EC19AF">
        <w:rPr>
          <w:rFonts w:eastAsia="Times New Roman"/>
          <w:b/>
          <w:i/>
          <w:lang w:eastAsia="ru-RU"/>
        </w:rPr>
        <w:t>)</w:t>
      </w:r>
      <w:r>
        <w:rPr>
          <w:rStyle w:val="a6"/>
          <w:rFonts w:eastAsia="Times New Roman"/>
          <w:lang w:eastAsia="ru-RU"/>
        </w:rPr>
        <w:footnoteReference w:id="5"/>
      </w:r>
      <w:r>
        <w:rPr>
          <w:rFonts w:eastAsia="Times New Roman"/>
          <w:lang w:eastAsia="ru-RU"/>
        </w:rPr>
        <w:t>».</w:t>
      </w:r>
    </w:p>
    <w:p w:rsidR="008B5BD3" w:rsidRPr="00C55FD6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8B5BD3" w:rsidRPr="00AE24DE" w:rsidRDefault="008B5BD3" w:rsidP="008B5BD3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lastRenderedPageBreak/>
        <w:t xml:space="preserve"> </w:t>
      </w:r>
      <w:r w:rsidRPr="00AE24DE">
        <w:rPr>
          <w:rFonts w:eastAsia="Times New Roman"/>
          <w:b/>
          <w:i/>
          <w:lang w:eastAsia="ru-RU"/>
        </w:rPr>
        <w:t>Специфика дополнительного образования детей</w:t>
      </w:r>
    </w:p>
    <w:p w:rsidR="008B5BD3" w:rsidRDefault="00714010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8B5BD3">
        <w:rPr>
          <w:rFonts w:eastAsia="Times New Roman"/>
          <w:lang w:eastAsia="ru-RU"/>
        </w:rPr>
        <w:t xml:space="preserve">ополнительное образование ставит во главу угла принцип </w:t>
      </w:r>
      <w:r w:rsidR="008B5BD3" w:rsidRPr="00417460">
        <w:rPr>
          <w:rFonts w:eastAsia="Times New Roman"/>
          <w:b/>
          <w:i/>
          <w:lang w:eastAsia="ru-RU"/>
        </w:rPr>
        <w:t>вариативност</w:t>
      </w:r>
      <w:r w:rsidR="008B5BD3">
        <w:rPr>
          <w:rFonts w:eastAsia="Times New Roman"/>
          <w:b/>
          <w:i/>
          <w:lang w:eastAsia="ru-RU"/>
        </w:rPr>
        <w:t>и</w:t>
      </w:r>
      <w:r w:rsidR="008B5BD3">
        <w:rPr>
          <w:rFonts w:eastAsia="Times New Roman"/>
          <w:lang w:eastAsia="ru-RU"/>
        </w:rPr>
        <w:t xml:space="preserve"> и содержания обучения, и форм его воплощения в жизнь.</w:t>
      </w:r>
      <w:r w:rsidR="000976D9">
        <w:rPr>
          <w:rFonts w:eastAsia="Times New Roman"/>
          <w:lang w:eastAsia="ru-RU"/>
        </w:rPr>
        <w:t xml:space="preserve"> С ним тесно связан </w:t>
      </w:r>
      <w:r w:rsidR="008B5BD3">
        <w:rPr>
          <w:rFonts w:eastAsia="Times New Roman"/>
          <w:lang w:eastAsia="ru-RU"/>
        </w:rPr>
        <w:t xml:space="preserve">принцип </w:t>
      </w:r>
      <w:r w:rsidR="008B5BD3" w:rsidRPr="00417460">
        <w:rPr>
          <w:rFonts w:eastAsia="Times New Roman"/>
          <w:b/>
          <w:i/>
          <w:lang w:eastAsia="ru-RU"/>
        </w:rPr>
        <w:t>программоориентированност</w:t>
      </w:r>
      <w:r w:rsidR="000976D9">
        <w:rPr>
          <w:rFonts w:eastAsia="Times New Roman"/>
          <w:b/>
          <w:i/>
          <w:lang w:eastAsia="ru-RU"/>
        </w:rPr>
        <w:t>и</w:t>
      </w:r>
      <w:r w:rsidR="00A36555">
        <w:rPr>
          <w:rFonts w:eastAsia="Times New Roman"/>
          <w:b/>
          <w:i/>
          <w:lang w:eastAsia="ru-RU"/>
        </w:rPr>
        <w:t>:</w:t>
      </w:r>
      <w:r w:rsidR="008B5BD3">
        <w:rPr>
          <w:rFonts w:eastAsia="Times New Roman"/>
          <w:lang w:eastAsia="ru-RU"/>
        </w:rPr>
        <w:t xml:space="preserve"> основной единицей содержания становится дополнительная общеразвивающая программа. </w:t>
      </w:r>
      <w:r w:rsidR="00A36555">
        <w:rPr>
          <w:rFonts w:eastAsia="Times New Roman"/>
          <w:lang w:eastAsia="ru-RU"/>
        </w:rPr>
        <w:t>О</w:t>
      </w:r>
      <w:r w:rsidR="008B5BD3">
        <w:rPr>
          <w:rFonts w:eastAsia="Times New Roman"/>
          <w:lang w:eastAsia="ru-RU"/>
        </w:rPr>
        <w:t>на же является тем документом, который регламентирует формы, продолжительность, сроки обучения.</w:t>
      </w:r>
    </w:p>
    <w:p w:rsidR="008B5BD3" w:rsidRPr="00417460" w:rsidRDefault="00714010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8B5BD3">
        <w:rPr>
          <w:rFonts w:eastAsia="Times New Roman"/>
          <w:lang w:eastAsia="ru-RU"/>
        </w:rPr>
        <w:t xml:space="preserve"> детских объединениях обучающиеся занимаются в малых группах – 8-12 человек. Это обеспечивает эффективность </w:t>
      </w:r>
      <w:r>
        <w:rPr>
          <w:rFonts w:eastAsia="Times New Roman"/>
          <w:lang w:eastAsia="ru-RU"/>
        </w:rPr>
        <w:t xml:space="preserve">принципа </w:t>
      </w:r>
      <w:r w:rsidRPr="00417460">
        <w:rPr>
          <w:rFonts w:eastAsia="Times New Roman"/>
          <w:b/>
          <w:i/>
          <w:lang w:eastAsia="ru-RU"/>
        </w:rPr>
        <w:t>персонализаци</w:t>
      </w:r>
      <w:r>
        <w:rPr>
          <w:rFonts w:eastAsia="Times New Roman"/>
          <w:b/>
          <w:i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8B5BD3">
        <w:rPr>
          <w:rFonts w:eastAsia="Times New Roman"/>
          <w:lang w:eastAsia="ru-RU"/>
        </w:rPr>
        <w:t>дополни</w:t>
      </w:r>
      <w:r>
        <w:rPr>
          <w:rFonts w:eastAsia="Times New Roman"/>
          <w:lang w:eastAsia="ru-RU"/>
        </w:rPr>
        <w:t>тельного образования детей</w:t>
      </w:r>
      <w:r w:rsidR="008B5BD3" w:rsidRPr="00714010">
        <w:rPr>
          <w:rFonts w:eastAsia="Times New Roman"/>
          <w:lang w:eastAsia="ru-RU"/>
        </w:rPr>
        <w:t>.</w:t>
      </w:r>
    </w:p>
    <w:p w:rsidR="00A36555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В дополнительном образовании в центре внимания оказывается именно личность обучающегося. Он посещает занятия не потому, что обязан это делать, как в общем образовании, а потому, что </w:t>
      </w:r>
      <w:r w:rsidRPr="00E26F7A">
        <w:rPr>
          <w:rFonts w:eastAsia="Times New Roman"/>
          <w:b/>
          <w:i/>
          <w:lang w:eastAsia="ru-RU"/>
        </w:rPr>
        <w:t>он выбрал</w:t>
      </w:r>
      <w:r>
        <w:rPr>
          <w:rFonts w:eastAsia="Times New Roman"/>
          <w:lang w:eastAsia="ru-RU"/>
        </w:rPr>
        <w:t xml:space="preserve"> это направление, эту сферу деятельности, </w:t>
      </w:r>
      <w:r w:rsidRPr="00E26F7A">
        <w:rPr>
          <w:rFonts w:eastAsia="Times New Roman"/>
          <w:b/>
          <w:i/>
          <w:lang w:eastAsia="ru-RU"/>
        </w:rPr>
        <w:t>ему интересно</w:t>
      </w:r>
      <w:r>
        <w:rPr>
          <w:rFonts w:eastAsia="Times New Roman"/>
          <w:lang w:eastAsia="ru-RU"/>
        </w:rPr>
        <w:t xml:space="preserve"> то, что познает и делает.</w:t>
      </w:r>
      <w:r w:rsidR="006137BC">
        <w:rPr>
          <w:rFonts w:eastAsia="Times New Roman"/>
          <w:lang w:eastAsia="ru-RU"/>
        </w:rPr>
        <w:t xml:space="preserve"> Это отвечает принципу </w:t>
      </w:r>
      <w:r w:rsidR="006137BC">
        <w:rPr>
          <w:rFonts w:eastAsia="Times New Roman"/>
          <w:b/>
          <w:i/>
          <w:lang w:eastAsia="ru-RU"/>
        </w:rPr>
        <w:t>индивидуализации.</w:t>
      </w:r>
    </w:p>
    <w:p w:rsidR="008B5BD3" w:rsidRDefault="00A36555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8B5BD3">
        <w:rPr>
          <w:rFonts w:eastAsia="Times New Roman"/>
          <w:lang w:eastAsia="ru-RU"/>
        </w:rPr>
        <w:t>ополнительное образование является своего рода территорией свободы еще и потому, что коллектив детского объединения, как правило, бывает разновозрастным. Это создает благоприятную для развития личности ребенка среду: он может общаться, работать вместе со старшими, получая такой деятельностный и психологический опыт взаимодействия, которого не предоставляет классно-урочная система.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сегодняшнего дополнительного образования детей характерна </w:t>
      </w:r>
      <w:r w:rsidRPr="00E26F7A">
        <w:rPr>
          <w:rFonts w:eastAsia="Times New Roman"/>
          <w:b/>
          <w:i/>
          <w:lang w:eastAsia="ru-RU"/>
        </w:rPr>
        <w:t>уровневая структура.</w:t>
      </w:r>
      <w:r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lang w:eastAsia="ru-RU"/>
        </w:rPr>
        <w:t>В системе столичного образования таких уровней четыре:</w:t>
      </w:r>
    </w:p>
    <w:p w:rsidR="008B5BD3" w:rsidRPr="00F851D4" w:rsidRDefault="008B5BD3" w:rsidP="008B5BD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 w:rsidRPr="00F851D4">
        <w:rPr>
          <w:rFonts w:eastAsia="Times New Roman"/>
          <w:lang w:eastAsia="ru-RU"/>
        </w:rPr>
        <w:t>вводный, по программам которого могут заниматься дети 5-18 лет;</w:t>
      </w:r>
    </w:p>
    <w:p w:rsidR="008B5BD3" w:rsidRPr="00F851D4" w:rsidRDefault="008B5BD3" w:rsidP="008B5BD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 w:rsidRPr="00F851D4">
        <w:rPr>
          <w:rFonts w:eastAsia="Times New Roman"/>
          <w:lang w:eastAsia="ru-RU"/>
        </w:rPr>
        <w:t>ознакомительный – также для обучающихся от 5 до 18 лет;</w:t>
      </w:r>
    </w:p>
    <w:p w:rsidR="008B5BD3" w:rsidRPr="00F851D4" w:rsidRDefault="008B5BD3" w:rsidP="008B5BD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 w:rsidRPr="00F851D4">
        <w:rPr>
          <w:rFonts w:eastAsia="Times New Roman"/>
          <w:lang w:eastAsia="ru-RU"/>
        </w:rPr>
        <w:t>базовый, где возраст обучающихся 8-18 лет;</w:t>
      </w:r>
    </w:p>
    <w:p w:rsidR="008B5BD3" w:rsidRDefault="008B5BD3" w:rsidP="008B5BD3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 w:rsidRPr="00F851D4">
        <w:rPr>
          <w:rFonts w:eastAsia="Times New Roman"/>
          <w:lang w:eastAsia="ru-RU"/>
        </w:rPr>
        <w:t>углубленный, рассчитанный на обучающихся 12-18 лет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видим, здесь прослеживается преемственность: обучающийся может переходить с одного уровня на другой, постепенно наращивая багаж знаний и умений. С другой стороны, при наличии хорошей базы, приобретенной самостоятельно или в условиях других форм обучения, он может быть принят, например, и сразу на базовый уровень.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дополнительного образования характерна, </w:t>
      </w:r>
      <w:r>
        <w:t>условно говоря, избыточность перечня программ. В этом случае обучающиеся, посещавшие занятия в рамках освоения двух вариативных по содержанию, но относящихся к одной предметной области программ вводного уровня могут затем продолжить обучение на базовом уровне</w:t>
      </w:r>
      <w:r w:rsidR="00DE73A7">
        <w:t>,</w:t>
      </w:r>
      <w:r>
        <w:t xml:space="preserve"> даже если в нем предлагается всего одна программа. И наоборот, по окончании обучения по программе </w:t>
      </w:r>
      <w:r>
        <w:lastRenderedPageBreak/>
        <w:t>базового уровня возможно предложение вариантов программ углубленного уровня, позволяющих более точно сориентироваться в выборе будущей профессии.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Еще одна задача, которую призвано решить дополнительное образования детей, </w:t>
      </w:r>
      <w:r w:rsidRPr="00F851D4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Pr="00011FD7">
        <w:rPr>
          <w:rFonts w:eastAsia="Times New Roman"/>
          <w:b/>
          <w:i/>
          <w:lang w:eastAsia="ru-RU"/>
        </w:rPr>
        <w:t>осуществление ранней профориентации и предпрофессиональной подготовки обучающихся.</w:t>
      </w:r>
      <w:r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lang w:eastAsia="ru-RU"/>
        </w:rPr>
        <w:t>И если профориентация может осуществляться на любом уровне, то предпрофессиональная подготовка обеспечивается в процессе освоения программ углубленного уровня. Не случайно итогом обучения по ним должен стать демонстрационный экзамен, участникам которого выдается сертификат. Подчеркнем: обучающийся самостоятельно принимает решение о сдаче такого экзамена. Выданный ему сертификат подтверждает определенный уровень предпрофессиональной подготовки и должен приниматься во внимание при поступлении в учреждения среднего профессионального образования.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Отметим, что, в отличие от общего образования, где во многих предметных областях превалирует теоретическое обучение, в дополнительном образовании акцент делается именно на практической деятельности. Именно это во многом и способствует как профориентации, так и предпрофессиональной подготовке. С другой стороны, обучающийся, овладевая определенными видами практической деятельности, ощущает себя находящимся в ситуации успеха, что раскрепощает, способствует повышению самооценки.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Специфика системы дополнительного образования – превалирование безотметочной оценки знаний, умений, навыков обучающихся. Авторы программ прописывают определенные уровни освоения содержания (например, высокий, средний и низкий или допустимый, приемлемый и высокий) и критерии, по которым оценивается деятельность обучающихся. В результате ребенок уже не боится, как в школе, получить плохую отметку и разочароваться в своих возможностях.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Еще одна особенность дополнительного образования детей связана с характером общения педагога и обучающихся. Перечисленные выше условия: малые группы, преобладание практической деятельности над освоением теории, а также широкое применение индивидуального подхода способствует возникновению особых, доверительных, а иногда и дружеских отношений наставника и ученика. Отметим, что зачастую именно это определяет в дальнейшем его профессиональный выбор.</w:t>
      </w:r>
    </w:p>
    <w:p w:rsidR="00C6375F" w:rsidRDefault="00C637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8B5BD3" w:rsidRDefault="008B5BD3" w:rsidP="008B5BD3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lastRenderedPageBreak/>
        <w:t xml:space="preserve"> </w:t>
      </w:r>
      <w:r w:rsidRPr="00AE24DE">
        <w:rPr>
          <w:rFonts w:eastAsia="Times New Roman"/>
          <w:b/>
          <w:i/>
          <w:lang w:eastAsia="ru-RU"/>
        </w:rPr>
        <w:t xml:space="preserve">Роль общего образования, внеурочной деятельности и дополнительного образования </w:t>
      </w:r>
      <w:r>
        <w:rPr>
          <w:rFonts w:eastAsia="Times New Roman"/>
          <w:b/>
          <w:i/>
          <w:lang w:eastAsia="ru-RU"/>
        </w:rPr>
        <w:t xml:space="preserve">детей </w:t>
      </w:r>
      <w:r w:rsidRPr="00AE24DE">
        <w:rPr>
          <w:rFonts w:eastAsia="Times New Roman"/>
          <w:b/>
          <w:i/>
          <w:lang w:eastAsia="ru-RU"/>
        </w:rPr>
        <w:t>в процессе интеграции двух систем</w:t>
      </w:r>
    </w:p>
    <w:p w:rsidR="008B5BD3" w:rsidRPr="00434F00" w:rsidRDefault="008B5BD3" w:rsidP="008B5BD3">
      <w:pPr>
        <w:spacing w:after="0" w:line="360" w:lineRule="auto"/>
        <w:ind w:firstLine="720"/>
        <w:jc w:val="both"/>
      </w:pPr>
      <w:r>
        <w:t>В</w:t>
      </w:r>
      <w:r w:rsidRPr="00434F00">
        <w:t xml:space="preserve">ажно определить роль каждой составляющей </w:t>
      </w:r>
      <w:r>
        <w:t>– общего образования, дополнительного образования детей и внеурочной деятельности – в процессе интеграции двух систем</w:t>
      </w:r>
      <w:r w:rsidRPr="00434F00">
        <w:t xml:space="preserve">. Только в этом случае можно рассматривать интеграцию как одно из ключевых условий достижения нового качества образования, а </w:t>
      </w:r>
      <w:r>
        <w:t xml:space="preserve">новая, </w:t>
      </w:r>
      <w:r w:rsidRPr="00434F00">
        <w:t>интегр</w:t>
      </w:r>
      <w:r>
        <w:t>ативная</w:t>
      </w:r>
      <w:r w:rsidRPr="00434F00">
        <w:t xml:space="preserve"> </w:t>
      </w:r>
      <w:r>
        <w:t>система</w:t>
      </w:r>
      <w:r w:rsidRPr="00434F00">
        <w:t xml:space="preserve"> будет способствовать повышению мотивации к изучению основных общеобразовательных предметов, развитию универсальных учебных действий, общему творческому и интеллектуальному развитию детей и подростков, самореализации личностных возможностей, профессиональному и жизненному самоопределению обучающихся.</w:t>
      </w:r>
    </w:p>
    <w:p w:rsidR="008B5BD3" w:rsidRDefault="008B5BD3" w:rsidP="008B5BD3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81127E">
        <w:rPr>
          <w:rFonts w:eastAsia="Times New Roman"/>
          <w:b/>
          <w:i/>
          <w:lang w:eastAsia="ru-RU"/>
        </w:rPr>
        <w:t>Общее образование</w:t>
      </w:r>
      <w:r>
        <w:rPr>
          <w:rFonts w:eastAsia="Times New Roman"/>
          <w:lang w:eastAsia="ru-RU"/>
        </w:rPr>
        <w:t xml:space="preserve"> призвано обеспечить каждому обучающемуся возможность получения качественного образования, что подразумевает: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российской гражданской идентичности обучающихся;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умения продуктивно общаться в поликультурной и поликонфессиональной среде столичного мегаполиса;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 возможности овладения русским языком (как государственным – для детей мигрантов и инофонов, но не исключая знания ими родного языка);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овладение основами наук;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приобщение к ценностям и образцам мировой и отечественной культуры с учетом национально-региональной специфики и особенностей;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знакомство с различными видами искусства;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 преемственности содержания образования между его уровнями: начальным, основным и средним;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создание для обучающихся условий, способствующих достижению предметных, метапредметных и личностных результатов;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 оценки достижений обучающихся по единой критериальной системе;</w:t>
      </w:r>
    </w:p>
    <w:p w:rsidR="008B5BD3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 успешной социализации обучающихся;</w:t>
      </w:r>
    </w:p>
    <w:p w:rsidR="008B5BD3" w:rsidRPr="00EA5328" w:rsidRDefault="008B5BD3" w:rsidP="008B5BD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получение обучающимися бесплатного общего образования</w:t>
      </w:r>
      <w:r w:rsidRPr="00EA5328">
        <w:rPr>
          <w:rFonts w:eastAsia="Times New Roman"/>
          <w:lang w:eastAsia="ru-RU"/>
        </w:rPr>
        <w:t>.</w:t>
      </w:r>
    </w:p>
    <w:p w:rsidR="008B5BD3" w:rsidRDefault="008B5BD3" w:rsidP="008B5BD3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Дополнительное образование </w:t>
      </w:r>
      <w:r>
        <w:rPr>
          <w:rFonts w:eastAsia="Times New Roman"/>
          <w:lang w:eastAsia="ru-RU"/>
        </w:rPr>
        <w:t>должно обеспечить: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удовлетворение социального запроса (родители, обучающиеся) на создание широкого спектра возможностей для развития интересов, склонностей, способностей и задатков детей;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формирование российской гражданской идентичности обучающихся;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личностное развитие обучающихся;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создание условий для развития одаренных и высокомотивированных обучающихся;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создание условий для выстраивания индивидуальной образовательной траектории обучающихся, в том числе – детей, оказавшихся в сложной социальной ситуации;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содержательное насыщение (с учетом избыточности перечня дополнительных общеразвивающих программ) как сектора бесплатных, так и платных образовательных услуг;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свободу выбора направленности и конкретного детского объединения в ее рамках для каждого обучающегося;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вариативность и гибкость образовательного процесса: возможность изменения, корректировки, совершенствования содержания дополнительных общеразвивающих программ и форм их реализации в практике;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осуществление ранней профессиональной ориентации обучающихся;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возможность обучения в образовательном комплексе не только по программам вводного и ознакомительного, но и базового и углубленного уровней;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создание условий для качественной предпрофессиональной подготовки обучающихся, в первую очередь одаренных и высокомотивированных;</w:t>
      </w:r>
    </w:p>
    <w:p w:rsidR="008B5BD3" w:rsidRDefault="008B5BD3" w:rsidP="008B5BD3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993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разработку и эффективную реализацию деятельностных форм участия обучающихся в различных видах социально значимой и общественно полезной работы.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021945">
        <w:rPr>
          <w:rFonts w:eastAsia="Times New Roman"/>
          <w:b/>
          <w:i/>
          <w:lang w:eastAsia="ru-RU"/>
        </w:rPr>
        <w:t xml:space="preserve">Внеурочная деятельность </w:t>
      </w:r>
      <w:r>
        <w:rPr>
          <w:rFonts w:eastAsia="Times New Roman"/>
          <w:lang w:eastAsia="ru-RU"/>
        </w:rPr>
        <w:t>должна стать своего рода посредником, медиатором между общим и дополнительным образованием в процессе интеграции двух систем. Как уже отмечалось выше, ее содержание должно быть тесно связано с содержанием предметных областей и изучаемых в рамках них дисциплин общего образования, составляющих инвариантную часть базисного учебного плана. С другой стороны, главная ее задача – обеспечение вариативности образовательного процесса и возможности углубленного изучения тех дисциплин, в которых обучающийся проявляет способности, к которым чувствует особый интерес.</w:t>
      </w:r>
    </w:p>
    <w:p w:rsidR="008B5BD3" w:rsidRPr="00021945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Внеурочная деятельность также призвана обеспечить поиск и реализацию новых форм работы, принципиально отличающихся от классно-урочной и создающих предпосылки для самоопределения обучающихся в профессии.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Таким образом, создавая программы курсов внеурочной деятельности, необходимо учитывать ее содержательную связь с дополнительными общеразвивающими программами. Условно можно представить это в виде следующей цепочки: обучающийся интересуется и показывает хорошие результаты по определенной дисциплине или предметной области – он углубляет свои знания в рамках внеурочной деятельности – он выбирает одно или два детских объединения в дополнительном образовании, чтобы получить предпрофессиональную подготовку в соответствующей области.</w:t>
      </w:r>
    </w:p>
    <w:p w:rsidR="008B5BD3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Развертывая Схему 1, можно представить процесс интеграции систем общего и дополнительного образования детей следующим образом (Схема 2):</w:t>
      </w: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FF701" wp14:editId="3773B6B5">
                <wp:simplePos x="0" y="0"/>
                <wp:positionH relativeFrom="column">
                  <wp:posOffset>91440</wp:posOffset>
                </wp:positionH>
                <wp:positionV relativeFrom="paragraph">
                  <wp:posOffset>80010</wp:posOffset>
                </wp:positionV>
                <wp:extent cx="6048375" cy="2476500"/>
                <wp:effectExtent l="0" t="0" r="28575" b="1905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476500"/>
                          <a:chOff x="0" y="0"/>
                          <a:chExt cx="6048375" cy="2476500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0" y="0"/>
                            <a:ext cx="6000750" cy="2476500"/>
                            <a:chOff x="0" y="0"/>
                            <a:chExt cx="6000750" cy="2476500"/>
                          </a:xfrm>
                        </wpg:grpSpPr>
                        <wps:wsp>
                          <wps:cNvPr id="28" name="Скругленный прямоугольник 28"/>
                          <wps:cNvSpPr/>
                          <wps:spPr>
                            <a:xfrm>
                              <a:off x="0" y="0"/>
                              <a:ext cx="1752600" cy="542925"/>
                            </a:xfrm>
                            <a:prstGeom prst="roundRect">
                              <a:avLst/>
                            </a:prstGeom>
                            <a:solidFill>
                              <a:srgbClr val="FFCC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5BD3" w:rsidRPr="00E060DF" w:rsidRDefault="008B5BD3" w:rsidP="008B5B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E060D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Общее образование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Скругленный прямоугольник 29"/>
                          <wps:cNvSpPr/>
                          <wps:spPr>
                            <a:xfrm>
                              <a:off x="2124075" y="9525"/>
                              <a:ext cx="1752600" cy="542925"/>
                            </a:xfrm>
                            <a:prstGeom prst="roundRect">
                              <a:avLst/>
                            </a:prstGeom>
                            <a:solidFill>
                              <a:srgbClr val="FFCC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5BD3" w:rsidRPr="00E060DF" w:rsidRDefault="008B5BD3" w:rsidP="008B5B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Внеурочная деятельность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 w:themeColor="text1"/>
                                    <w:lang w:eastAsia="ru-RU"/>
                                  </w:rPr>
                                  <w:drawing>
                                    <wp:inline distT="0" distB="0" distL="0" distR="0" wp14:anchorId="7347CE4D" wp14:editId="24C24700">
                                      <wp:extent cx="1490980" cy="480961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0980" cy="4809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кругленный прямоугольник 30"/>
                          <wps:cNvSpPr/>
                          <wps:spPr>
                            <a:xfrm>
                              <a:off x="4248150" y="9525"/>
                              <a:ext cx="1752600" cy="542925"/>
                            </a:xfrm>
                            <a:prstGeom prst="roundRect">
                              <a:avLst/>
                            </a:prstGeom>
                            <a:solidFill>
                              <a:srgbClr val="FFCC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5BD3" w:rsidRPr="00E060DF" w:rsidRDefault="008B5BD3" w:rsidP="008B5B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Дополнительно</w:t>
                                </w:r>
                                <w:r w:rsidRPr="00E060D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е образование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Двойная стрелка влево/вправо 31"/>
                          <wps:cNvSpPr/>
                          <wps:spPr>
                            <a:xfrm>
                              <a:off x="1743075" y="228600"/>
                              <a:ext cx="381000" cy="133350"/>
                            </a:xfrm>
                            <a:prstGeom prst="leftRight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Двойная стрелка влево/вправо 32"/>
                          <wps:cNvSpPr/>
                          <wps:spPr>
                            <a:xfrm>
                              <a:off x="3867150" y="228600"/>
                              <a:ext cx="381000" cy="133350"/>
                            </a:xfrm>
                            <a:prstGeom prst="leftRight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Скругленный прямоугольник 33"/>
                          <wps:cNvSpPr/>
                          <wps:spPr>
                            <a:xfrm>
                              <a:off x="9525" y="923925"/>
                              <a:ext cx="1762125" cy="1514475"/>
                            </a:xfrm>
                            <a:prstGeom prst="roundRect">
                              <a:avLst/>
                            </a:prstGeom>
                            <a:solidFill>
                              <a:srgbClr val="FFCC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5BD3" w:rsidRPr="00E648CE" w:rsidRDefault="008B5BD3" w:rsidP="008B5BD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E648C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получение обучающимися необходимого образовательного минимума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Стрелка вниз 34"/>
                          <wps:cNvSpPr/>
                          <wps:spPr>
                            <a:xfrm>
                              <a:off x="828675" y="552450"/>
                              <a:ext cx="123825" cy="333375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Стрелка вниз 35"/>
                          <wps:cNvSpPr/>
                          <wps:spPr>
                            <a:xfrm>
                              <a:off x="2933700" y="581025"/>
                              <a:ext cx="123825" cy="333375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Скругленный прямоугольник 36"/>
                          <wps:cNvSpPr/>
                          <wps:spPr>
                            <a:xfrm>
                              <a:off x="2114550" y="962025"/>
                              <a:ext cx="1762125" cy="1514475"/>
                            </a:xfrm>
                            <a:prstGeom prst="roundRect">
                              <a:avLst/>
                            </a:prstGeom>
                            <a:solidFill>
                              <a:srgbClr val="FFCC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5BD3" w:rsidRPr="00E648CE" w:rsidRDefault="008B5BD3" w:rsidP="008B5BD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обеспечение содержательной связи общего и дополнительного образования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Стрелка вниз 37"/>
                          <wps:cNvSpPr/>
                          <wps:spPr>
                            <a:xfrm>
                              <a:off x="5086350" y="581025"/>
                              <a:ext cx="123825" cy="333375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4257675" y="962025"/>
                            <a:ext cx="1790700" cy="1514475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5BD3" w:rsidRPr="00E648CE" w:rsidRDefault="008B5BD3" w:rsidP="008B5B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обеспечение личностного развития обучающихся, их ранней профориентации и предпрофиессиона-льного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37" style="position:absolute;left:0;text-align:left;margin-left:7.2pt;margin-top:6.3pt;width:476.25pt;height:195pt;z-index:251659264;mso-position-horizontal-relative:text;mso-position-vertical-relative:text" coordsize="60483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">
                <v:group id="Группа 27" o:spid="_x0000_s1038" style="position:absolute;width:60007;height:24765" coordsize="60007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Скругленный прямоугольник 28" o:spid="_x0000_s1039" style="position:absolute;width:17526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Ko78A&#10;AADbAAAADwAAAGRycy9kb3ducmV2LnhtbERPy4rCMBTdD/gP4QruxkTBcaxG8cFAN4I64vrSXNtq&#10;c1OaaOvfm8XALA/nvVh1thJPanzpWMNoqEAQZ86UnGs4//58foPwAdlg5Zg0vMjDatn7WGBiXMtH&#10;ep5CLmII+wQ1FCHUiZQ+K8iiH7qaOHJX11gMETa5NA22MdxWcqzUl7RYcmwosKZtQdn99LAa6Lxr&#10;Z7g5TCfdRcmXsulxf0u1HvS79RxEoC78i//cqdEwjm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K8qjvwAAANsAAAAPAAAAAAAAAAAAAAAAAJgCAABkcnMvZG93bnJl&#10;di54bWxQSwUGAAAAAAQABAD1AAAAhAMAAAAA&#10;" fillcolor="#fc6" strokecolor="#243f60 [1604]" strokeweight="2pt">
                    <v:textbox>
                      <w:txbxContent>
                        <w:p w:rsidR="008B5BD3" w:rsidRPr="00E060DF" w:rsidRDefault="008B5BD3" w:rsidP="008B5B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E060D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Общее образование</w:t>
                          </w:r>
                        </w:p>
                      </w:txbxContent>
                    </v:textbox>
                  </v:roundrect>
                  <v:roundrect id="Скругленный прямоугольник 29" o:spid="_x0000_s1040" style="position:absolute;left:21240;top:95;width:17526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vOMMA&#10;AADbAAAADwAAAGRycy9kb3ducmV2LnhtbESPQWvCQBSE7wX/w/IEb3VXQVujm2ArQi6FaqXnR/aZ&#10;pM2+DdnVxH/fFYQeh5n5htlkg23ElTpfO9YwmyoQxIUzNZcaTl/751cQPiAbbByThht5yNLR0wYT&#10;43o+0PUYShEh7BPUUIXQJlL6oiKLfupa4uidXWcxRNmV0nTYR7ht5FyppbRYc1yosKX3iorf48Vq&#10;oNOuX+Hb58ti+Fbypmx++PjJtZ6Mh+0aRKAh/Icf7dxomK/g/iX+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dvOMMAAADbAAAADwAAAAAAAAAAAAAAAACYAgAAZHJzL2Rv&#10;d25yZXYueG1sUEsFBgAAAAAEAAQA9QAAAIgDAAAAAA==&#10;" fillcolor="#fc6" strokecolor="#243f60 [1604]" strokeweight="2pt">
                    <v:textbox>
                      <w:txbxContent>
                        <w:p w:rsidR="008B5BD3" w:rsidRPr="00E060DF" w:rsidRDefault="008B5BD3" w:rsidP="008B5B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Внеурочная деятельность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lang w:eastAsia="ru-RU"/>
                            </w:rPr>
                            <w:drawing>
                              <wp:inline distT="0" distB="0" distL="0" distR="0" wp14:anchorId="7347CE4D" wp14:editId="24C24700">
                                <wp:extent cx="1490980" cy="480961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980" cy="4809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  <v:roundrect id="Скругленный прямоугольник 30" o:spid="_x0000_s1041" style="position:absolute;left:42481;top:95;width:17526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QeMEA&#10;AADbAAAADwAAAGRycy9kb3ducmV2LnhtbERPz2vCMBS+C/4P4Q28abKN6daZFjcRehGsk50fzVvb&#10;rXkpTbT1v18OgseP7/c6G20rLtT7xrGGx4UCQVw603Cl4fS1m7+C8AHZYOuYNFzJQ5ZOJ2tMjBu4&#10;oMsxVCKGsE9QQx1Cl0jpy5os+oXriCP343qLIcK+kqbHIYbbVj4ptZQWG44NNXb0WVP5dzxbDXTa&#10;Dm/4cVi9jN9KXpXNi/1vrvXsYdy8gwg0hrv45s6Nhue4Pn6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UHjBAAAA2wAAAA8AAAAAAAAAAAAAAAAAmAIAAGRycy9kb3du&#10;cmV2LnhtbFBLBQYAAAAABAAEAPUAAACGAwAAAAA=&#10;" fillcolor="#fc6" strokecolor="#243f60 [1604]" strokeweight="2pt">
                    <v:textbox>
                      <w:txbxContent>
                        <w:p w:rsidR="008B5BD3" w:rsidRPr="00E060DF" w:rsidRDefault="008B5BD3" w:rsidP="008B5B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Дополнительно</w:t>
                          </w:r>
                          <w:r w:rsidRPr="00E060D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е образование</w:t>
                          </w:r>
                        </w:p>
                      </w:txbxContent>
                    </v:textbox>
                  </v:roundrect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Двойная стрелка влево/вправо 31" o:spid="_x0000_s1042" type="#_x0000_t69" style="position:absolute;left:17430;top:2286;width:381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/L2cMA&#10;AADbAAAADwAAAGRycy9kb3ducmV2LnhtbESPwWrDMBBE74H+g9hCb7GcFFzjWgmloVBKL07q+2Jt&#10;bCfWykhq7Px9FQj0OMzOm51yO5tBXMj53rKCVZKCIG6s7rlV8HP4WOYgfEDWOFgmBVfysN08LEos&#10;tJ24oss+tCJC2BeooAthLKT0TUcGfWJH4ugdrTMYonSt1A6nCDeDXKdpJg32HBs6HOm9o+a8/zXx&#10;jWl3rWv+nqeX01Cd81x/ZS4o9fQ4v72CCDSH/+N7+lMreF7BbUsE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/L2cMAAADbAAAADwAAAAAAAAAAAAAAAACYAgAAZHJzL2Rv&#10;d25yZXYueG1sUEsFBgAAAAAEAAQA9QAAAIgDAAAAAA==&#10;" adj="3780" fillcolor="#ffc000" strokecolor="#243f60 [1604]" strokeweight="2pt"/>
                  <v:shape id="Двойная стрелка влево/вправо 32" o:spid="_x0000_s1043" type="#_x0000_t69" style="position:absolute;left:38671;top:2286;width:381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VrsMA&#10;AADbAAAADwAAAGRycy9kb3ducmV2LnhtbESPzWrDMBCE74W+g9hCb41cBxzjRDEloRBKL87PfbE2&#10;thNrZSQ1dt6+KhRyHGbnm51VOZle3Mj5zrKC91kCgri2uuNGwfHw+ZaD8AFZY2+ZFNzJQ7l+flph&#10;oe3IFd32oRERwr5ABW0IQyGlr1sy6Gd2II7e2TqDIUrXSO1wjHDTyzRJMmmw49jQ4kCblurr/sfE&#10;N8bt/XTi72lcXPrqmuf6K3NBqdeX6WMJItAUHsf/6Z1WME/hb0s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1VrsMAAADbAAAADwAAAAAAAAAAAAAAAACYAgAAZHJzL2Rv&#10;d25yZXYueG1sUEsFBgAAAAAEAAQA9QAAAIgDAAAAAA==&#10;" adj="3780" fillcolor="#ffc000" strokecolor="#243f60 [1604]" strokeweight="2pt"/>
                  <v:roundrect id="Скругленный прямоугольник 33" o:spid="_x0000_s1044" style="position:absolute;left:95;top:9239;width:17621;height:15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OD8MA&#10;AADbAAAADwAAAGRycy9kb3ducmV2LnhtbESPT2vCQBTE7wW/w/IEb3VXpVajq6ilkItQ/+D5kX0m&#10;0ezbkN2a+O27hUKPw8z8hlmuO1uJBzW+dKxhNFQgiDNnSs41nE+frzMQPiAbrByThid5WK96L0tM&#10;jGv5QI9jyEWEsE9QQxFCnUjps4Is+qGriaN3dY3FEGWTS9NgG+G2kmOlptJiyXGhwJp2BWX347fV&#10;QOePdo7br/e37qLkU9n0sL+lWg/63WYBIlAX/sN/7dRomEz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bOD8MAAADbAAAADwAAAAAAAAAAAAAAAACYAgAAZHJzL2Rv&#10;d25yZXYueG1sUEsFBgAAAAAEAAQA9QAAAIgDAAAAAA==&#10;" fillcolor="#fc6" strokecolor="#243f60 [1604]" strokeweight="2pt">
                    <v:textbox>
                      <w:txbxContent>
                        <w:p w:rsidR="008B5BD3" w:rsidRPr="00E648CE" w:rsidRDefault="008B5BD3" w:rsidP="008B5BD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E648C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получение </w:t>
                          </w:r>
                          <w:proofErr w:type="gramStart"/>
                          <w:r w:rsidRPr="00E648C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обучающимися</w:t>
                          </w:r>
                          <w:proofErr w:type="gramEnd"/>
                          <w:r w:rsidRPr="00E648C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необходимого образовательного минимума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34" o:spid="_x0000_s1045" type="#_x0000_t67" style="position:absolute;left:8286;top:5524;width:1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lZcEA&#10;AADbAAAADwAAAGRycy9kb3ducmV2LnhtbESPT4vCMBTE78J+h/AWvNl0VWSpRpHFilddcfH2aJ79&#10;m5fSRK3f3gjCHoeZ+Q2zWPWmETfqXGlZwVcUgyDOrC45V3D8TUffIJxH1thYJgUPcrBafgwWmGh7&#10;5z3dDj4XAcIuQQWF920ipcsKMugi2xIH72I7gz7ILpe6w3uAm0aO43gmDZYcFgps6aegrD5cjYLT&#10;Np+lZlOX+i9u+bx9pNW+SpUafvbrOQhPvf8Pv9s7rWAyh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JWXBAAAA2wAAAA8AAAAAAAAAAAAAAAAAmAIAAGRycy9kb3du&#10;cmV2LnhtbFBLBQYAAAAABAAEAPUAAACGAwAAAAA=&#10;" adj="17589" fillcolor="#ffc000" strokecolor="#243f60 [1604]" strokeweight="2pt"/>
                  <v:shape id="Стрелка вниз 35" o:spid="_x0000_s1046" type="#_x0000_t67" style="position:absolute;left:29337;top:5810;width:123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A/sEA&#10;AADbAAAADwAAAGRycy9kb3ducmV2LnhtbESPT4vCMBTE78J+h/AWvNl0FWWpRpHFilddcfH2aJ79&#10;m5fSRK3f3gjCHoeZ+Q2zWPWmETfqXGlZwVcUgyDOrC45V3D8TUffIJxH1thYJgUPcrBafgwWmGh7&#10;5z3dDj4XAcIuQQWF920ipcsKMugi2xIH72I7gz7ILpe6w3uAm0aO43gmDZYcFgps6aegrD5cjYLT&#10;Np+lZlOX+i9u+bx9pNW+SpUafvbrOQhPvf8Pv9s7rWAyh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gP7BAAAA2wAAAA8AAAAAAAAAAAAAAAAAmAIAAGRycy9kb3du&#10;cmV2LnhtbFBLBQYAAAAABAAEAPUAAACGAwAAAAA=&#10;" adj="17589" fillcolor="#ffc000" strokecolor="#243f60 [1604]" strokeweight="2pt"/>
                  <v:roundrect id="Скругленный прямоугольник 36" o:spid="_x0000_s1047" style="position:absolute;left:21145;top:9620;width:17621;height:15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tl8MA&#10;AADbAAAADwAAAGRycy9kb3ducmV2LnhtbESPT2vCQBTE7wW/w/KE3uqulVqNrmIVIReh/sHzI/tM&#10;otm3Ibs18dt3hUKPw8z8hpkvO1uJOzW+dKxhOFAgiDNnSs41nI7btwkIH5ANVo5Jw4M8LBe9lzkm&#10;xrW8p/sh5CJC2CeooQihTqT0WUEW/cDVxNG7uMZiiLLJpWmwjXBbyXelxtJiyXGhwJrWBWW3w4/V&#10;QKdNO8Wv78+P7qzkQ9l0v7umWr/2u9UMRKAu/If/2qnRMBrD8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Ftl8MAAADbAAAADwAAAAAAAAAAAAAAAACYAgAAZHJzL2Rv&#10;d25yZXYueG1sUEsFBgAAAAAEAAQA9QAAAIgDAAAAAA==&#10;" fillcolor="#fc6" strokecolor="#243f60 [1604]" strokeweight="2pt">
                    <v:textbox>
                      <w:txbxContent>
                        <w:p w:rsidR="008B5BD3" w:rsidRPr="00E648CE" w:rsidRDefault="008B5BD3" w:rsidP="008B5BD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обеспечение содержательной связи общего и дополнительного образования</w:t>
                          </w:r>
                        </w:p>
                      </w:txbxContent>
                    </v:textbox>
                  </v:roundrect>
                  <v:shape id="Стрелка вниз 37" o:spid="_x0000_s1048" type="#_x0000_t67" style="position:absolute;left:50863;top:5810;width:123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7EsIA&#10;AADbAAAADwAAAGRycy9kb3ducmV2LnhtbESPQWvCQBSE7wX/w/KE3upGC1FS11DESK9GUXp7ZF+T&#10;aPZtyG41+feuIHgcZuYbZpn2phFX6lxtWcF0EoEgLqyuuVRw2GcfCxDOI2tsLJOCgRykq9HbEhNt&#10;b7yja+5LESDsElRQed8mUrqiIoNuYlvi4P3ZzqAPsiul7vAW4KaRsyiKpcGaw0KFLa0rKi75v1Fw&#10;3JZxZjaXWp+iln+3Q3benTOl3sf99xcIT71/hZ/tH63gcw6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7sSwgAAANsAAAAPAAAAAAAAAAAAAAAAAJgCAABkcnMvZG93&#10;bnJldi54bWxQSwUGAAAAAAQABAD1AAAAhwMAAAAA&#10;" adj="17589" fillcolor="#ffc000" strokecolor="#243f60 [1604]" strokeweight="2pt"/>
                </v:group>
                <v:roundrect id="Скругленный прямоугольник 38" o:spid="_x0000_s1049" style="position:absolute;left:42576;top:9620;width:17907;height:15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cfsEA&#10;AADbAAAADwAAAGRycy9kb3ducmV2LnhtbERPz2vCMBS+C/4P4Q28abKN6daZFjcRehGsk50fzVvb&#10;rXkpTbT1v18OgseP7/c6G20rLtT7xrGGx4UCQVw603Cl4fS1m7+C8AHZYOuYNFzJQ5ZOJ2tMjBu4&#10;oMsxVCKGsE9QQx1Cl0jpy5os+oXriCP343qLIcK+kqbHIYbbVj4ptZQWG44NNXb0WVP5dzxbDXTa&#10;Dm/4cVi9jN9KXpXNi/1vrvXsYdy8gwg0hrv45s6Nhuc4Nn6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XH7BAAAA2wAAAA8AAAAAAAAAAAAAAAAAmAIAAGRycy9kb3du&#10;cmV2LnhtbFBLBQYAAAAABAAEAPUAAACGAwAAAAA=&#10;" fillcolor="#fc6" strokecolor="#243f60 [1604]" strokeweight="2pt">
                  <v:textbox>
                    <w:txbxContent>
                      <w:p w:rsidR="008B5BD3" w:rsidRPr="00E648CE" w:rsidRDefault="008B5BD3" w:rsidP="008B5B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обеспечение личностного развития обучающихся, их ранней профориентации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предпрофиессиона-льного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обучения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8B5BD3" w:rsidRDefault="008B5BD3" w:rsidP="008B5BD3">
      <w:pPr>
        <w:shd w:val="clear" w:color="auto" w:fill="FFFFFF"/>
        <w:spacing w:after="0" w:line="36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Схема 2. Интеграция двух систем: роль каждой составляющей в данном процессе</w:t>
      </w:r>
    </w:p>
    <w:p w:rsidR="008B5BD3" w:rsidRPr="00AF57D5" w:rsidRDefault="008B5BD3" w:rsidP="008B5B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t>Таким образом, если у каждой из составляющих интеграции двух систем будут определены роль и задачи, в</w:t>
      </w:r>
      <w:r w:rsidRPr="00434F00">
        <w:t xml:space="preserve"> этом процессе вариативность, персонализация, опора на конструктивную и личностнообразующую деятельность, осуществление предпрофессиональной подготовки учащихся, программоо</w:t>
      </w:r>
      <w:r>
        <w:t>риентированность, свойственные дополнительному образованию</w:t>
      </w:r>
      <w:r w:rsidRPr="00434F00">
        <w:t xml:space="preserve"> детей, стан</w:t>
      </w:r>
      <w:r>
        <w:t>у</w:t>
      </w:r>
      <w:r w:rsidRPr="00434F00">
        <w:t xml:space="preserve">т </w:t>
      </w:r>
      <w:r>
        <w:t>поддержкой для общего образования</w:t>
      </w:r>
      <w:r w:rsidRPr="00434F00">
        <w:t>. С другой стороны, ориентированность на постоянный рост качества образования и связанные с этим поиск и разработка новых технологий, методик, форм обучения, способов оценки достижений обучающихся,</w:t>
      </w:r>
      <w:r w:rsidRPr="00434F00">
        <w:rPr>
          <w:b/>
          <w:i/>
        </w:rPr>
        <w:t xml:space="preserve"> </w:t>
      </w:r>
      <w:r w:rsidRPr="00434F00">
        <w:t>свойственные общему образованию, станут достоянием дополнительного образования детей.</w:t>
      </w:r>
      <w:r>
        <w:t xml:space="preserve"> Внеурочная же деятельность станет связующей нитью между этими глобальными составляющими процесса интеграции.</w:t>
      </w:r>
    </w:p>
    <w:p w:rsidR="008B5BD3" w:rsidRDefault="008B5BD3" w:rsidP="008B5BD3">
      <w:pPr>
        <w:spacing w:after="0" w:line="360" w:lineRule="auto"/>
        <w:ind w:firstLine="720"/>
        <w:jc w:val="both"/>
      </w:pPr>
    </w:p>
    <w:p w:rsidR="009B3BD4" w:rsidRDefault="009B3BD4" w:rsidP="008B5BD3">
      <w:pPr>
        <w:spacing w:after="0" w:line="360" w:lineRule="auto"/>
        <w:ind w:firstLine="720"/>
        <w:jc w:val="both"/>
      </w:pPr>
    </w:p>
    <w:p w:rsidR="008B5BD3" w:rsidRPr="000E43EA" w:rsidRDefault="008B5BD3" w:rsidP="008B5BD3">
      <w:pPr>
        <w:spacing w:after="0" w:line="360" w:lineRule="auto"/>
        <w:jc w:val="center"/>
        <w:rPr>
          <w:b/>
        </w:rPr>
      </w:pPr>
      <w:r w:rsidRPr="00642A60">
        <w:rPr>
          <w:b/>
        </w:rPr>
        <w:lastRenderedPageBreak/>
        <w:t>Раздел 2. Формы интеграции общего и дополнительного образования детей: анализ</w:t>
      </w:r>
      <w:r w:rsidRPr="000E43EA">
        <w:rPr>
          <w:b/>
        </w:rPr>
        <w:t xml:space="preserve"> положительных и отрицательных сторон</w:t>
      </w:r>
    </w:p>
    <w:p w:rsidR="008B5BD3" w:rsidRPr="00434F00" w:rsidRDefault="008B5BD3" w:rsidP="008B5BD3">
      <w:pPr>
        <w:spacing w:after="0" w:line="360" w:lineRule="auto"/>
        <w:ind w:firstLine="720"/>
        <w:jc w:val="both"/>
      </w:pPr>
      <w:r>
        <w:t>Р</w:t>
      </w:r>
      <w:r w:rsidRPr="00434F00">
        <w:t>ассмотр</w:t>
      </w:r>
      <w:r>
        <w:t>им</w:t>
      </w:r>
      <w:r w:rsidRPr="00434F00">
        <w:t xml:space="preserve"> те </w:t>
      </w:r>
      <w:r w:rsidRPr="00434F00">
        <w:rPr>
          <w:b/>
          <w:i/>
        </w:rPr>
        <w:t>формы, в которых сегодня осуществляется интеграция общего и дополнительного образования детей</w:t>
      </w:r>
      <w:r w:rsidRPr="00434F00">
        <w:t xml:space="preserve"> в </w:t>
      </w:r>
      <w:r w:rsidR="004D6A7C">
        <w:t xml:space="preserve">столичном образовательном </w:t>
      </w:r>
      <w:r w:rsidRPr="00434F00">
        <w:t>пространстве.</w:t>
      </w:r>
    </w:p>
    <w:p w:rsidR="008B5BD3" w:rsidRPr="00434F00" w:rsidRDefault="008B5BD3" w:rsidP="008B5BD3">
      <w:pPr>
        <w:spacing w:after="0" w:line="360" w:lineRule="auto"/>
        <w:ind w:firstLine="720"/>
        <w:jc w:val="both"/>
      </w:pPr>
      <w:r w:rsidRPr="00434F00">
        <w:t>На основании анализа практики можно констатировать: данные формы, так же, как и сам процесс интеграции, складывались в основном стихийно. В большей степени они были обусловлены различными организационными затруднениями, которые призвано разрешить руководство вновь складывающихся в процессе объединения образовательных организаций, или комплексов. В настоящее время можно выделить следующие стихийно сложившиеся формы интеграции общего и до</w:t>
      </w:r>
      <w:r w:rsidR="005D6A3F">
        <w:t>полнительного образования детей:</w:t>
      </w:r>
    </w:p>
    <w:p w:rsidR="008B5BD3" w:rsidRDefault="008B5BD3" w:rsidP="005D6A3F">
      <w:pPr>
        <w:spacing w:after="0" w:line="360" w:lineRule="auto"/>
        <w:ind w:firstLine="720"/>
        <w:jc w:val="both"/>
      </w:pPr>
      <w:r w:rsidRPr="00A01797">
        <w:rPr>
          <w:b/>
          <w:i/>
        </w:rPr>
        <w:t xml:space="preserve">1. </w:t>
      </w:r>
      <w:r>
        <w:rPr>
          <w:b/>
          <w:i/>
        </w:rPr>
        <w:t>Форма и</w:t>
      </w:r>
      <w:r w:rsidRPr="00A01797">
        <w:rPr>
          <w:b/>
          <w:i/>
        </w:rPr>
        <w:t>нтеграци</w:t>
      </w:r>
      <w:r>
        <w:rPr>
          <w:b/>
          <w:i/>
        </w:rPr>
        <w:t>и</w:t>
      </w:r>
      <w:r w:rsidRPr="00A01797">
        <w:rPr>
          <w:b/>
          <w:i/>
        </w:rPr>
        <w:t xml:space="preserve"> в рамках взаимодействия урочной и внеурочной деятельности.</w:t>
      </w:r>
      <w:r>
        <w:rPr>
          <w:b/>
          <w:i/>
        </w:rPr>
        <w:t xml:space="preserve"> </w:t>
      </w:r>
    </w:p>
    <w:p w:rsidR="008B5BD3" w:rsidRDefault="008B5BD3" w:rsidP="005D6A3F">
      <w:pPr>
        <w:spacing w:after="0" w:line="360" w:lineRule="auto"/>
        <w:ind w:firstLine="720"/>
        <w:jc w:val="both"/>
      </w:pPr>
      <w:r w:rsidRPr="00902032">
        <w:rPr>
          <w:b/>
          <w:i/>
        </w:rPr>
        <w:t xml:space="preserve">2. </w:t>
      </w:r>
      <w:r>
        <w:rPr>
          <w:b/>
          <w:i/>
        </w:rPr>
        <w:t>Форма и</w:t>
      </w:r>
      <w:r w:rsidRPr="00902032">
        <w:rPr>
          <w:b/>
          <w:i/>
        </w:rPr>
        <w:t>нтеграци</w:t>
      </w:r>
      <w:r>
        <w:rPr>
          <w:b/>
          <w:i/>
        </w:rPr>
        <w:t>и</w:t>
      </w:r>
      <w:r w:rsidRPr="00902032">
        <w:rPr>
          <w:b/>
          <w:i/>
        </w:rPr>
        <w:t xml:space="preserve"> в рамках взаимодействия урочной, внеурочной деятельности и работы объединений дополнительного образования детей</w:t>
      </w:r>
      <w:r>
        <w:t xml:space="preserve">. </w:t>
      </w:r>
    </w:p>
    <w:p w:rsidR="008B5BD3" w:rsidRDefault="008B5BD3" w:rsidP="008B5BD3">
      <w:pPr>
        <w:spacing w:after="0" w:line="360" w:lineRule="auto"/>
        <w:ind w:firstLine="720"/>
        <w:jc w:val="both"/>
      </w:pPr>
      <w:r w:rsidRPr="004F3236">
        <w:rPr>
          <w:b/>
          <w:i/>
        </w:rPr>
        <w:t xml:space="preserve">3. </w:t>
      </w:r>
      <w:r>
        <w:rPr>
          <w:b/>
          <w:i/>
        </w:rPr>
        <w:t>Форма и</w:t>
      </w:r>
      <w:r w:rsidRPr="004F3236">
        <w:rPr>
          <w:b/>
          <w:i/>
        </w:rPr>
        <w:t>нтеграци</w:t>
      </w:r>
      <w:r>
        <w:rPr>
          <w:b/>
          <w:i/>
        </w:rPr>
        <w:t>и</w:t>
      </w:r>
      <w:r w:rsidRPr="004F3236">
        <w:rPr>
          <w:b/>
          <w:i/>
        </w:rPr>
        <w:t xml:space="preserve">, в рамках которой к образовательной организации присоединяется учреждение дополнительного образования детей </w:t>
      </w:r>
      <w:r>
        <w:t>(Дворец или Центр детского и юношеского творчества).</w:t>
      </w:r>
    </w:p>
    <w:p w:rsidR="008B5BD3" w:rsidRDefault="008B5BD3" w:rsidP="005D6A3F">
      <w:pPr>
        <w:spacing w:after="0" w:line="360" w:lineRule="auto"/>
        <w:ind w:firstLine="720"/>
        <w:jc w:val="both"/>
      </w:pPr>
      <w:r>
        <w:rPr>
          <w:b/>
          <w:i/>
        </w:rPr>
        <w:t xml:space="preserve">4. Форма интеграции, в рамках которой образовательная организация привлекает к сотрудничеству на договорной основе специалистов из учреждений культуры и дополнительного образования. </w:t>
      </w:r>
    </w:p>
    <w:p w:rsidR="005D6A3F" w:rsidRDefault="008B5BD3" w:rsidP="008B5BD3">
      <w:pPr>
        <w:spacing w:after="0" w:line="360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5. Форма интеграции, в рамках которой образовательная организация выстраивает на договорной основе систему устойчивых взаимосвязей «школа – </w:t>
      </w:r>
      <w:r w:rsidRPr="00D02C33">
        <w:rPr>
          <w:b/>
          <w:i/>
        </w:rPr>
        <w:t>колледж»</w:t>
      </w:r>
      <w:r>
        <w:rPr>
          <w:b/>
          <w:i/>
        </w:rPr>
        <w:t>, «школа</w:t>
      </w:r>
      <w:r w:rsidRPr="00D02C33">
        <w:rPr>
          <w:b/>
          <w:i/>
        </w:rPr>
        <w:t xml:space="preserve"> –</w:t>
      </w:r>
      <w:r>
        <w:rPr>
          <w:b/>
          <w:i/>
        </w:rPr>
        <w:t xml:space="preserve"> вуз». </w:t>
      </w:r>
    </w:p>
    <w:p w:rsidR="008B5BD3" w:rsidRDefault="00642A60" w:rsidP="008B5BD3">
      <w:pPr>
        <w:spacing w:after="0" w:line="360" w:lineRule="auto"/>
        <w:ind w:firstLine="720"/>
        <w:jc w:val="both"/>
      </w:pPr>
      <w:r>
        <w:t>Анализируя данные формы</w:t>
      </w:r>
      <w:r w:rsidR="008B5BD3">
        <w:t>, можно сделать ряд выводов:</w:t>
      </w:r>
    </w:p>
    <w:p w:rsidR="008B5BD3" w:rsidRDefault="008B5BD3" w:rsidP="008B5BD3">
      <w:pPr>
        <w:numPr>
          <w:ilvl w:val="0"/>
          <w:numId w:val="12"/>
        </w:numPr>
        <w:spacing w:after="0" w:line="360" w:lineRule="auto"/>
        <w:jc w:val="both"/>
      </w:pPr>
      <w:r>
        <w:t>стихийно возникшие в образовательном пространстве города Москвы формы интеграции общего и дополнительного образования детей зачастую носят сугубо административный, ситуативно-организационный характер;</w:t>
      </w:r>
    </w:p>
    <w:p w:rsidR="008B5BD3" w:rsidRDefault="008B5BD3" w:rsidP="008B5BD3">
      <w:pPr>
        <w:numPr>
          <w:ilvl w:val="0"/>
          <w:numId w:val="12"/>
        </w:numPr>
        <w:spacing w:after="0" w:line="360" w:lineRule="auto"/>
        <w:jc w:val="both"/>
      </w:pPr>
      <w:r>
        <w:t>они имеют позитивные черты, однако и несут в себе ряд проблем, обусловленных тем, что нормативно-правовая база, регулирующая в настоящее время деятельность системы дополнительного образования детей, не нацелена на процесс интеграции ОО и ДО детей;</w:t>
      </w:r>
    </w:p>
    <w:p w:rsidR="008B5BD3" w:rsidRDefault="008B5BD3" w:rsidP="008B5BD3">
      <w:pPr>
        <w:numPr>
          <w:ilvl w:val="0"/>
          <w:numId w:val="12"/>
        </w:numPr>
        <w:spacing w:after="0" w:line="360" w:lineRule="auto"/>
        <w:jc w:val="both"/>
      </w:pPr>
      <w:r>
        <w:t xml:space="preserve">для создания интегративной системы, объединяющей основные ценности, принципы, подходы и позитивные особенности общего и дополнительного </w:t>
      </w:r>
      <w:r w:rsidRPr="00FF61D8">
        <w:rPr>
          <w:spacing w:val="-4"/>
        </w:rPr>
        <w:t>образования, ориентированной на рост качества образования и – как следствие</w:t>
      </w:r>
      <w:r>
        <w:t xml:space="preserve"> – </w:t>
      </w:r>
      <w:r>
        <w:lastRenderedPageBreak/>
        <w:t>самореализацию и самоопределение учащихся, необходим поиск таких же системных средств.</w:t>
      </w:r>
    </w:p>
    <w:p w:rsidR="008B5BD3" w:rsidRPr="000E43EA" w:rsidRDefault="008B5BD3" w:rsidP="008B5BD3">
      <w:pPr>
        <w:ind w:firstLine="709"/>
        <w:jc w:val="both"/>
        <w:rPr>
          <w:b/>
        </w:rPr>
      </w:pPr>
    </w:p>
    <w:p w:rsidR="008B5BD3" w:rsidRDefault="008B5BD3" w:rsidP="008B5BD3">
      <w:pPr>
        <w:spacing w:after="0" w:line="360" w:lineRule="auto"/>
        <w:jc w:val="center"/>
        <w:rPr>
          <w:b/>
        </w:rPr>
      </w:pPr>
      <w:r>
        <w:rPr>
          <w:b/>
        </w:rPr>
        <w:t>Раздел 3. Механизмы интеграции общего и дополнительного образования детей</w:t>
      </w:r>
      <w:r>
        <w:rPr>
          <w:rStyle w:val="a6"/>
          <w:b/>
        </w:rPr>
        <w:footnoteReference w:id="6"/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К механизмам интеграции общего и дополнительного образования детей могут быть отнесены только те факторы, которые способны оказывать воздействие на все уровни интегративной системы, а не на какой-либо отдельный ее сегмент.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Поэтому неправомерно отождествлять с механизмами интеграции, как иногда это делают педагоги-практики или специалисты управленческого звена, программы, технологии, методики или формы работы, виды деятельности педагогов или обучающихся.</w:t>
      </w:r>
    </w:p>
    <w:p w:rsidR="008B5BD3" w:rsidRDefault="008B5BD3" w:rsidP="008B5BD3">
      <w:pPr>
        <w:spacing w:after="0" w:line="360" w:lineRule="auto"/>
        <w:ind w:firstLine="709"/>
        <w:jc w:val="both"/>
      </w:pPr>
      <w:r w:rsidRPr="007C1736">
        <w:t>Все это компоненты процесса обучения, и именно на данном уровне они</w:t>
      </w:r>
      <w:r>
        <w:t xml:space="preserve"> необходимы и эффективны. Программы регламентируют содержание обучения, сроки и формы его освоения, виды контроля. Технологии, методики и формы работы обеспечивают развертывание процесса обучения во времени. Виды деятельности составляют саму ткань данного процесса. Проблема в том, что ни один из этих компонентов не может оказать влияния, например, на финансово-экономическую или управленческую составляющие системы. Соответственно, сколь бы ни был широк спектр предлагаемых обучающимся программ и обеспечивающих их компонентов, они по-прежнему останутся разрозненными, пока процесс интеграции общего и дополнительного образования не будет завершен.</w:t>
      </w:r>
    </w:p>
    <w:p w:rsidR="008B5BD3" w:rsidRDefault="008B5BD3" w:rsidP="008B5BD3">
      <w:pPr>
        <w:spacing w:after="0" w:line="360" w:lineRule="auto"/>
        <w:ind w:firstLine="709"/>
        <w:jc w:val="both"/>
        <w:rPr>
          <w:b/>
          <w:bCs/>
          <w:i/>
        </w:rPr>
      </w:pPr>
      <w:r w:rsidRPr="00434F00">
        <w:t>Исходя из с</w:t>
      </w:r>
      <w:r>
        <w:t>казанного</w:t>
      </w:r>
      <w:r w:rsidRPr="00434F00">
        <w:t xml:space="preserve">, </w:t>
      </w:r>
      <w:r>
        <w:t xml:space="preserve">мы предлагаем следующее определение: </w:t>
      </w:r>
      <w:r w:rsidRPr="00D708E8">
        <w:rPr>
          <w:b/>
        </w:rPr>
        <w:t>механизмы интеграции общего и дополнительного образования детей</w:t>
      </w:r>
      <w:r w:rsidRPr="00D708E8">
        <w:t xml:space="preserve"> </w:t>
      </w:r>
      <w:r w:rsidRPr="00D708E8">
        <w:rPr>
          <w:b/>
          <w:i/>
        </w:rPr>
        <w:t xml:space="preserve">– это </w:t>
      </w:r>
      <w:r w:rsidRPr="00D708E8">
        <w:rPr>
          <w:b/>
          <w:bCs/>
          <w:i/>
        </w:rPr>
        <w:t>способы взаимодействия, взаимовлияния двух систем, позволяющие сохранять целостность модели интеграции общего и дополнительного образования детей и обеспечивающие ее функционирование («системные интеграторы»).</w:t>
      </w:r>
    </w:p>
    <w:p w:rsidR="008B5BD3" w:rsidRDefault="008B5BD3" w:rsidP="008B5BD3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Уже из самого определения следует, что механизмы окажутся бесполезными, если будут существовать вне модели интеграции. Они просто не смогут действовать. Но и модель, не обеспеченная соответствующими механизмами, работать не сможет. Образно говоря, механизмы являются тем стержнем, который удерживает модель интеграции от распада и позволяет ей развиваться. Об этапах проектирования модели интеграции общего </w:t>
      </w:r>
      <w:r>
        <w:rPr>
          <w:bCs/>
        </w:rPr>
        <w:lastRenderedPageBreak/>
        <w:t>и дополнительного образования детей и ее составляющих будет сказано в следующем разделе.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Обратимся к </w:t>
      </w:r>
      <w:r w:rsidRPr="00154B75">
        <w:rPr>
          <w:b/>
          <w:i/>
        </w:rPr>
        <w:t>категориям</w:t>
      </w:r>
      <w:r>
        <w:t xml:space="preserve"> механизмов интеграции общего и дополнительного образования детей. Их выделяется две: универсальные механизмы и локальные (уникальные).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</w:rPr>
      </w:pPr>
      <w:r w:rsidRPr="00212D2E">
        <w:rPr>
          <w:b/>
          <w:bCs/>
          <w:i/>
          <w:spacing w:val="-4"/>
        </w:rPr>
        <w:t>Универсальные механизмы интеграции общего и дополнительного образования</w:t>
      </w:r>
      <w:r>
        <w:rPr>
          <w:bCs/>
        </w:rPr>
        <w:t xml:space="preserve"> </w:t>
      </w:r>
      <w:r w:rsidR="00FF36F9" w:rsidRPr="00FF36F9">
        <w:rPr>
          <w:b/>
          <w:bCs/>
          <w:i/>
        </w:rPr>
        <w:t xml:space="preserve">детей </w:t>
      </w:r>
      <w:r w:rsidRPr="00154B75">
        <w:rPr>
          <w:bCs/>
        </w:rPr>
        <w:t xml:space="preserve">– </w:t>
      </w:r>
      <w:r>
        <w:rPr>
          <w:bCs/>
        </w:rPr>
        <w:t xml:space="preserve">те механизмы, которые </w:t>
      </w:r>
      <w:r w:rsidRPr="00154B75">
        <w:rPr>
          <w:bCs/>
        </w:rPr>
        <w:t>могут и должны обеспечивать функционирование любой модели интеграции в зависимости от конкретных условий.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</w:rPr>
      </w:pPr>
      <w:r w:rsidRPr="00212D2E">
        <w:rPr>
          <w:b/>
          <w:bCs/>
          <w:i/>
        </w:rPr>
        <w:t>Локальные (уникальные) механизмы интеграции общего и дополнительного образования детей</w:t>
      </w:r>
      <w:r>
        <w:rPr>
          <w:bCs/>
        </w:rPr>
        <w:t xml:space="preserve"> – механизмы,</w:t>
      </w:r>
      <w:r w:rsidRPr="00212D2E">
        <w:rPr>
          <w:bCs/>
        </w:rPr>
        <w:t xml:space="preserve"> являющиеся ключевыми для обеспечения целостности и функционирования отдельно взятой локальной модели.</w:t>
      </w:r>
    </w:p>
    <w:p w:rsidR="008B5BD3" w:rsidRPr="00434F00" w:rsidRDefault="008B5BD3" w:rsidP="008B5BD3">
      <w:pPr>
        <w:spacing w:after="0" w:line="360" w:lineRule="auto"/>
        <w:ind w:firstLine="720"/>
        <w:jc w:val="both"/>
      </w:pPr>
      <w:r>
        <w:t>П</w:t>
      </w:r>
      <w:r w:rsidRPr="00434F00">
        <w:t>риведенная характеристика локальных механизмов не означает, что их невозможно воспроизвести на базе другой образовательной организации. Такая возможность будет обеспечена в том случае, если данная образовательная организация решит экстраполировать уже спроектированную локальную модель в свои условия. Отметим, что в этом случае возможно выявление и других локальных механизмов интеграции общего и дополнительного образования детей, обеспечивающих адаптацию экстраполируемой локальной модели.</w:t>
      </w:r>
    </w:p>
    <w:p w:rsidR="008B5BD3" w:rsidRPr="00434F00" w:rsidRDefault="008B5BD3" w:rsidP="008B5BD3">
      <w:pPr>
        <w:spacing w:after="0" w:line="360" w:lineRule="auto"/>
        <w:ind w:firstLine="720"/>
        <w:jc w:val="both"/>
        <w:rPr>
          <w:b/>
          <w:i/>
        </w:rPr>
      </w:pPr>
      <w:r w:rsidRPr="00434F00">
        <w:t xml:space="preserve">В пространстве московского образования нами были зафиксированы следующие </w:t>
      </w:r>
      <w:r w:rsidRPr="00434F00">
        <w:rPr>
          <w:b/>
          <w:i/>
        </w:rPr>
        <w:t>универсальные механизмы интеграции:</w:t>
      </w:r>
    </w:p>
    <w:p w:rsidR="008B5BD3" w:rsidRPr="00212D2E" w:rsidRDefault="008B5BD3" w:rsidP="008B5BD3">
      <w:pPr>
        <w:pStyle w:val="a7"/>
        <w:numPr>
          <w:ilvl w:val="0"/>
          <w:numId w:val="13"/>
        </w:numPr>
        <w:spacing w:after="0" w:line="360" w:lineRule="auto"/>
        <w:ind w:left="993" w:hanging="284"/>
        <w:jc w:val="both"/>
        <w:rPr>
          <w:b/>
          <w:bCs/>
          <w:i/>
        </w:rPr>
      </w:pPr>
      <w:r w:rsidRPr="00212D2E">
        <w:rPr>
          <w:b/>
          <w:bCs/>
          <w:i/>
        </w:rPr>
        <w:t>концептуальный;</w:t>
      </w:r>
    </w:p>
    <w:p w:rsidR="008B5BD3" w:rsidRPr="00212D2E" w:rsidRDefault="008B5BD3" w:rsidP="008B5BD3">
      <w:pPr>
        <w:pStyle w:val="a7"/>
        <w:numPr>
          <w:ilvl w:val="0"/>
          <w:numId w:val="13"/>
        </w:numPr>
        <w:spacing w:after="0" w:line="360" w:lineRule="auto"/>
        <w:ind w:left="993" w:hanging="284"/>
        <w:jc w:val="both"/>
        <w:rPr>
          <w:b/>
          <w:bCs/>
          <w:i/>
        </w:rPr>
      </w:pPr>
      <w:r w:rsidRPr="00212D2E">
        <w:rPr>
          <w:b/>
          <w:bCs/>
          <w:i/>
        </w:rPr>
        <w:t>мотивационно-целевой;</w:t>
      </w:r>
    </w:p>
    <w:p w:rsidR="008B5BD3" w:rsidRPr="00212D2E" w:rsidRDefault="008B5BD3" w:rsidP="008B5BD3">
      <w:pPr>
        <w:pStyle w:val="a7"/>
        <w:numPr>
          <w:ilvl w:val="0"/>
          <w:numId w:val="13"/>
        </w:numPr>
        <w:spacing w:after="0" w:line="360" w:lineRule="auto"/>
        <w:ind w:left="993" w:hanging="284"/>
        <w:jc w:val="both"/>
        <w:rPr>
          <w:b/>
          <w:bCs/>
          <w:i/>
        </w:rPr>
      </w:pPr>
      <w:r w:rsidRPr="00212D2E">
        <w:rPr>
          <w:b/>
          <w:bCs/>
          <w:i/>
        </w:rPr>
        <w:t>организационно-управленческий;</w:t>
      </w:r>
    </w:p>
    <w:p w:rsidR="008B5BD3" w:rsidRPr="00212D2E" w:rsidRDefault="008B5BD3" w:rsidP="008B5BD3">
      <w:pPr>
        <w:pStyle w:val="a7"/>
        <w:numPr>
          <w:ilvl w:val="0"/>
          <w:numId w:val="13"/>
        </w:numPr>
        <w:spacing w:after="0" w:line="360" w:lineRule="auto"/>
        <w:ind w:left="993" w:hanging="284"/>
        <w:jc w:val="both"/>
        <w:rPr>
          <w:b/>
          <w:bCs/>
          <w:i/>
        </w:rPr>
      </w:pPr>
      <w:r w:rsidRPr="00212D2E">
        <w:rPr>
          <w:b/>
          <w:bCs/>
          <w:i/>
        </w:rPr>
        <w:t>финансовый (финансово-экономический);</w:t>
      </w:r>
    </w:p>
    <w:p w:rsidR="008B5BD3" w:rsidRPr="00212D2E" w:rsidRDefault="008B5BD3" w:rsidP="008B5BD3">
      <w:pPr>
        <w:pStyle w:val="a7"/>
        <w:numPr>
          <w:ilvl w:val="0"/>
          <w:numId w:val="13"/>
        </w:numPr>
        <w:spacing w:after="0" w:line="360" w:lineRule="auto"/>
        <w:ind w:left="993" w:hanging="284"/>
        <w:jc w:val="both"/>
        <w:rPr>
          <w:b/>
          <w:bCs/>
          <w:i/>
        </w:rPr>
      </w:pPr>
      <w:r w:rsidRPr="00212D2E">
        <w:rPr>
          <w:b/>
          <w:bCs/>
          <w:i/>
        </w:rPr>
        <w:t>научно-методический;</w:t>
      </w:r>
    </w:p>
    <w:p w:rsidR="008B5BD3" w:rsidRPr="00212D2E" w:rsidRDefault="008B5BD3" w:rsidP="008B5BD3">
      <w:pPr>
        <w:pStyle w:val="a7"/>
        <w:numPr>
          <w:ilvl w:val="0"/>
          <w:numId w:val="13"/>
        </w:numPr>
        <w:spacing w:after="0" w:line="360" w:lineRule="auto"/>
        <w:ind w:left="993" w:hanging="284"/>
        <w:jc w:val="both"/>
        <w:rPr>
          <w:b/>
          <w:bCs/>
          <w:i/>
        </w:rPr>
      </w:pPr>
      <w:r w:rsidRPr="00212D2E">
        <w:rPr>
          <w:b/>
          <w:bCs/>
          <w:i/>
        </w:rPr>
        <w:t>аналитико-корректирующий;</w:t>
      </w:r>
    </w:p>
    <w:p w:rsidR="008B5BD3" w:rsidRPr="00212D2E" w:rsidRDefault="008B5BD3" w:rsidP="008B5BD3">
      <w:pPr>
        <w:pStyle w:val="a7"/>
        <w:numPr>
          <w:ilvl w:val="0"/>
          <w:numId w:val="13"/>
        </w:numPr>
        <w:spacing w:after="0" w:line="360" w:lineRule="auto"/>
        <w:ind w:left="993" w:hanging="284"/>
        <w:jc w:val="both"/>
        <w:rPr>
          <w:b/>
          <w:i/>
        </w:rPr>
      </w:pPr>
      <w:r w:rsidRPr="00212D2E">
        <w:rPr>
          <w:b/>
          <w:bCs/>
          <w:i/>
        </w:rPr>
        <w:t>механизм сетевого взаимодействия.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Дадим краткую характеристику каждому из них.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b/>
          <w:i/>
        </w:rPr>
        <w:t xml:space="preserve">Концептуальный механизм интеграции общего и дополнительного образования детей </w:t>
      </w:r>
      <w:r>
        <w:t>связан с тем, что одним из основополагающих этапов проектирования модели интеграции является разработка концепции, в логике которой данная модель будет развиваться в дальнейшем. Очевидно, что он будет оказывать влияние на все уровни интегративной системы.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 xml:space="preserve">Приступая к разработке концепции интеграции общего и дополнительного образования детей в конкретном образовательном комплексе, необходимо учесть его специфику (на что в первую очередь направлен образовательный процесс, какие профильные классы уже открыты и какие еще хотелось бы открыть и т.д.). </w:t>
      </w:r>
      <w:r w:rsidR="00901386">
        <w:t xml:space="preserve">Это позволит определить, какие </w:t>
      </w:r>
      <w:r>
        <w:t>общеразвивающи</w:t>
      </w:r>
      <w:r w:rsidR="00901386">
        <w:t>е</w:t>
      </w:r>
      <w:r>
        <w:t xml:space="preserve"> программ</w:t>
      </w:r>
      <w:r w:rsidR="00901386">
        <w:t>ы необходимо разработа</w:t>
      </w:r>
      <w:r>
        <w:t xml:space="preserve">ть </w:t>
      </w:r>
      <w:r w:rsidR="00901386">
        <w:t xml:space="preserve">для </w:t>
      </w:r>
      <w:r>
        <w:t>блок</w:t>
      </w:r>
      <w:r w:rsidR="00901386">
        <w:t>а</w:t>
      </w:r>
      <w:r>
        <w:t xml:space="preserve"> дополнительного образования, какого уровня должны быть эти программы.</w:t>
      </w:r>
    </w:p>
    <w:p w:rsidR="008B5BD3" w:rsidRDefault="0050199C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Созда</w:t>
      </w:r>
      <w:r w:rsidR="008B5BD3">
        <w:t>вая концепцию, нужно проанализировать ресурсную базу, уже имеющуюся в образовательном комплексе, и продумать, какие ресурсы для эффективного осуществления интеграции еще понадобятся.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Концепция должна иметь теоретическую базу и практическую часть. Хорошо, если они будут связаны с ключевыми проектами Департамента образования города Москвы и мегапроектом «Готов к учебе, жизни и труду». Но самое главное – это то, что у концепции должен быть «высокий запас прочности»: она должна быть своего рода форсайтом, позволяющим работать длительный срок, опираясь на представленные в ней положения. При этом концепция должна обладать и качеством гибкости, позволяющим, не меняя главных положений, дополнять и развивать контекст в соответствии с новыми задачами, возникающими в социуме и в образовании реалиями, проектами.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b/>
          <w:i/>
        </w:rPr>
        <w:t xml:space="preserve">Мотивационно-целевой механизм интеграции общего и дополнительного образования детей. </w:t>
      </w:r>
      <w:r>
        <w:t>Если в разработке концепции интеграции может принимать участие небольшой коллектив специалистов управленческого звена, то проектировать модель и реализовывать ее в практике будут представители всех трех составляющих интеграции: и педагоги дополнительного образования, и учителя, ведущие уроки в сетке расписания, и все те, кто осуществляет в образовательном комплексе внеурочную деятельность.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Поэтому необходимо обеспечить свободное и осознанное принятие ценностей и целей интеграции всеми участниками коллектива, который и будет ее осуществлять. На это направлен мотивационно-целевой механизм.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В каких формах может происходить такое сплачивание команды? Это могут быть рефлексивные или стратегические сессии, в которых задействованы практически все те, кто будет работать в режиме интеграции. Так можно повысить мотивацию педагогов к участию в данном процессе.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Для проектирования модели интеграции, напротив, целесообразно четкое распределение задач между малыми группами, каждая из которых будет работать над определенной составляющей модели.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Один из аспектов реализации мотивационно-целевого механизма интеграции – изучение потребностей обучающихся и родителей, позволяющее своевременно </w:t>
      </w:r>
      <w:r>
        <w:lastRenderedPageBreak/>
        <w:t>корректировать содержание и формы реализации внеурочной деятельности и дополнительного образования.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b/>
          <w:i/>
        </w:rPr>
        <w:t xml:space="preserve">Организационно-управленческий механизм интеграции общего и дополнительного образования детей. </w:t>
      </w:r>
      <w:r>
        <w:t>Его задача – обеспечить возможность корреляции всех трех составляющих процесса интеграции: общего и дополнительного образования детей, внеурочной деятельности, о чем говорилось в Разделе 1 настоящих методических рекомендаций.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Выше – в Разделе 2 – также было сказано, что нормативно-правовая база, регулирующая в настоящее время деятельность системы дополнительного образования детей, не нацелена на процесс интеграции. В данном случае выход видится в создании </w:t>
      </w:r>
      <w:r w:rsidRPr="007E4226">
        <w:rPr>
          <w:b/>
          <w:i/>
        </w:rPr>
        <w:t>системы локальных нормативных актов внутри конкретного образовательного комплекса.</w:t>
      </w:r>
      <w:r>
        <w:rPr>
          <w:i/>
        </w:rPr>
        <w:t xml:space="preserve"> </w:t>
      </w:r>
      <w:r>
        <w:t>Они должны будут регламентировать:</w:t>
      </w:r>
    </w:p>
    <w:p w:rsidR="008B5BD3" w:rsidRDefault="008B5BD3" w:rsidP="008B5BD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>процессы интеграции в условиях образовательного комплекса;</w:t>
      </w:r>
    </w:p>
    <w:p w:rsidR="008B5BD3" w:rsidRDefault="008B5BD3" w:rsidP="008B5BD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>использование ресурсной базы организаций, вошедших в состав образовательного комплекса;</w:t>
      </w:r>
    </w:p>
    <w:p w:rsidR="008B5BD3" w:rsidRDefault="008B5BD3" w:rsidP="008B5BD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>возможность введения и развития новых, деятельностных форм реализации внеурочных занятий и дополнительного образования, условия привлечения партнеров из сфер профессионального образования, науки, культуры, бизнеса, производства для того, чтобы обучающиеся могли получить раннюю профориентацию и предпрофессиональную подготовку в ходе не только теоретической, но и практической работы, что позволит им самоопределиться в социуме и в профессии.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b/>
          <w:i/>
        </w:rPr>
        <w:t xml:space="preserve">Финансовый (финансово-экономический) механизм интеграции общего и дополнительного образования детей </w:t>
      </w:r>
      <w:r>
        <w:t>должен регулировать все финансовые потоки, которые поступают в образовательный комплекс, учитывать экономические потребности в условиях интеграции общего и дополнительного образования детей. В зоне непосредственного влияния данного механизма также находится система материального поощрения работников, в том числе тех, кто наиболее активно участвует в осуществлении интеграции. Очевидно также, что данный механизм оказывает косвенное влияние на все составляющие интегративной системы и на качество образовательного процесса.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b/>
          <w:i/>
        </w:rPr>
        <w:t xml:space="preserve">Научно-методический механизм интеграции общего и дополнительного образования детей. </w:t>
      </w:r>
      <w:r>
        <w:t xml:space="preserve">Задача данного механизма – обеспечить взаимосвязи содержания трех составляющих процесса интеграции: общего образования, внеурочной деятельности, дополнительного образования детей. Это означает, что при разработке учебного плана необходимо учесть тот факт, что внеурочная деятельность должна быть, с одной стороны, </w:t>
      </w:r>
      <w:r>
        <w:lastRenderedPageBreak/>
        <w:t>связана с содержанием предметных областей и дисциплин общего образования и обеспечивать его углубление. С другой стороны, она должна быть нацелена на выстраивание содержательных взаимосвязей с дополнительными общеразвивающими программами. Следовательно, в разработке такой корреляции должны принимать участие как заместитель директора по учебной работе, так и те, кто отвечает за формирование плана внеурочной деятельности и составление программ курсов внеурочной деятельности, а также ответственные за систему дополнительного образования в данном конкретном образовательном комплексе.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При этом в каждом структурном подразделении могут реализовываться свои курсы внеурочной деятельности и дополнительные общеразвивающие программы, однако необходимо обеспечить возможность их посещения обучающимися даже в том случае, если они представляют контингент другого структурного подразделения.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b/>
          <w:i/>
        </w:rPr>
        <w:t xml:space="preserve">Аналитико-корректирующий механизм интеграции общего и дополнительного образования детей. </w:t>
      </w:r>
      <w:r>
        <w:t>Он работает постоянно: каждый этап проектирования модели или ее реализации должен сопровождаться рефлексией и, если это необходимо, соответствующей корректировкой осуществляемых действий или процессов.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В каких формах он может быть представлен?</w:t>
      </w:r>
    </w:p>
    <w:p w:rsidR="008B5BD3" w:rsidRDefault="008B5BD3" w:rsidP="008B5BD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 xml:space="preserve">Анализ и самоанализ, который проводят педагоги </w:t>
      </w:r>
      <w:r w:rsidR="00FD0A1B">
        <w:t>индивидуа</w:t>
      </w:r>
      <w:r>
        <w:t>льно или в рамках деятельности методических объединений.</w:t>
      </w:r>
    </w:p>
    <w:p w:rsidR="008B5BD3" w:rsidRDefault="008B5BD3" w:rsidP="008B5BD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>Диагностика удовлетворенности процессом и результатом обучения (это могут быть анкеты и опросники, адресованные как обучающимся, так и родителям).</w:t>
      </w:r>
    </w:p>
    <w:p w:rsidR="008B5BD3" w:rsidRDefault="008B5BD3" w:rsidP="008B5BD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>Различные формы обратной связи с родителями, в том числе – с использованием интернет-среды.</w:t>
      </w:r>
    </w:p>
    <w:p w:rsidR="008B5BD3" w:rsidRDefault="008B5BD3" w:rsidP="008B5BD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>Интервьюирование участников образовательного процесса и последующий анализ интервью.</w:t>
      </w:r>
    </w:p>
    <w:p w:rsidR="008B5BD3" w:rsidRDefault="008B5BD3" w:rsidP="008B5BD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284"/>
        <w:jc w:val="both"/>
      </w:pPr>
      <w:r>
        <w:t>Работа с фокус-группами  и др.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Если интеграция в образовательном комплексе осуществляется не первый год, возможен запуск мониторинга ее эффективности. В отличие от диагностики, которая может проводиться разово, для решения какой-либо узкой задачи, мониторинг подразумевает систематическое наблюдение за процессом интеграции общего и дополнительного образования детей, оценку его состояния в тот или иной промежуток времени и отслеживание изменений в дальнейшем, наконец, построение прогноза, определение перспектив развития. Соответственно, для мониторинга необходимы системные средства, позволяющие фиксировать и оценивать различные аспекты процесса интеграции.</w:t>
      </w:r>
    </w:p>
    <w:p w:rsidR="008B5BD3" w:rsidRDefault="008B5BD3" w:rsidP="008B5BD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b/>
          <w:i/>
        </w:rPr>
        <w:lastRenderedPageBreak/>
        <w:t xml:space="preserve">Механизм сетевого взаимодействия. </w:t>
      </w:r>
      <w:r>
        <w:t>Он может быть наиболее эффективен при выстраивании взаимодействия «школа – колледж» или «школа – вуз», при организации и осуществлении деятельностных форм реализации внеурочных занятий и дополнительного образования, когда обучающиеся в процессе собственной практической работы получают основы предпрофессиональной подготовки. В последнем случае участниками сетевого взаимодействия могут стать не только образовательные организации, но и учреждения науки, культуры, производства, бизнес-структуры или общественные организации.</w:t>
      </w:r>
    </w:p>
    <w:p w:rsidR="00333860" w:rsidRPr="00333860" w:rsidRDefault="00333860" w:rsidP="00333860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33860">
        <w:t>Механизм сетевого взаимодействия также эффективен в контексте участия образовательных комплексов в реализации ключевых проектов Департамента образования города Москвы: «Инженерный класс в московской школе», «Медицинский класс в московской школе», «Курчатовский проект», «Кадетские классы» и др.</w:t>
      </w:r>
    </w:p>
    <w:p w:rsidR="008B5BD3" w:rsidRDefault="008B5BD3" w:rsidP="008B5BD3"/>
    <w:p w:rsidR="008B5BD3" w:rsidRDefault="008B5BD3" w:rsidP="008B5BD3">
      <w:pPr>
        <w:spacing w:after="0" w:line="360" w:lineRule="auto"/>
        <w:jc w:val="center"/>
        <w:rPr>
          <w:b/>
        </w:rPr>
      </w:pPr>
      <w:r>
        <w:rPr>
          <w:b/>
        </w:rPr>
        <w:t xml:space="preserve">Раздел 4. Этапы проектирования и составляющие модели интеграции общего </w:t>
      </w:r>
    </w:p>
    <w:p w:rsidR="008B5BD3" w:rsidRDefault="008B5BD3" w:rsidP="008B5BD3">
      <w:pPr>
        <w:spacing w:after="0" w:line="360" w:lineRule="auto"/>
        <w:jc w:val="center"/>
        <w:rPr>
          <w:b/>
        </w:rPr>
      </w:pPr>
      <w:r>
        <w:rPr>
          <w:b/>
        </w:rPr>
        <w:t>и дополнительного образования детей</w:t>
      </w:r>
    </w:p>
    <w:p w:rsidR="008B5BD3" w:rsidRDefault="008B5BD3" w:rsidP="00A73E02">
      <w:pPr>
        <w:spacing w:after="0" w:line="360" w:lineRule="auto"/>
        <w:ind w:firstLine="720"/>
        <w:jc w:val="both"/>
      </w:pPr>
      <w:r>
        <w:t>Итак, учитывая все вышесказанное, мы понимаем, что интеграция общего и дополнительного образования детей не может произойти сама собой, для того, чтобы данный процесс состоялся и был эффективен, необходимо спроектировать соответствующую модель.</w:t>
      </w:r>
      <w:r w:rsidR="00A73E02">
        <w:t xml:space="preserve"> </w:t>
      </w:r>
      <w:r>
        <w:t>В</w:t>
      </w:r>
      <w:r w:rsidRPr="00434F00">
        <w:t xml:space="preserve"> на</w:t>
      </w:r>
      <w:r>
        <w:t>ше</w:t>
      </w:r>
      <w:r w:rsidRPr="00434F00">
        <w:t xml:space="preserve">м </w:t>
      </w:r>
      <w:r>
        <w:t xml:space="preserve">случае речь идет об </w:t>
      </w:r>
      <w:r w:rsidR="00A73E02">
        <w:rPr>
          <w:b/>
          <w:i/>
        </w:rPr>
        <w:t>образовательной модели.</w:t>
      </w:r>
    </w:p>
    <w:p w:rsidR="008B5BD3" w:rsidRPr="00434F00" w:rsidRDefault="00A73E02" w:rsidP="008B5BD3">
      <w:pPr>
        <w:spacing w:after="0" w:line="360" w:lineRule="auto"/>
        <w:ind w:firstLine="567"/>
        <w:jc w:val="both"/>
      </w:pPr>
      <w:r>
        <w:t xml:space="preserve">Согласно «Словарю по педагогике, </w:t>
      </w:r>
      <w:r w:rsidR="008B5BD3" w:rsidRPr="00434F00">
        <w:t>«образовательная модель – последовательная система, включающая …общие цели образования, содержание образования, проектирование учебных планов и программ, частные цели руководства деятельностью обучаемых, модели группирования учеников, методы контроля и отчетность, способы оценки процесса обучения»</w:t>
      </w:r>
      <w:r w:rsidR="008B5BD3">
        <w:rPr>
          <w:rStyle w:val="a6"/>
        </w:rPr>
        <w:footnoteReference w:id="7"/>
      </w:r>
      <w:r w:rsidR="008B5BD3" w:rsidRPr="00434F00">
        <w:t>.</w:t>
      </w:r>
    </w:p>
    <w:p w:rsidR="008B5BD3" w:rsidRPr="00434F00" w:rsidRDefault="00291518" w:rsidP="008B5BD3">
      <w:pPr>
        <w:spacing w:after="0" w:line="360" w:lineRule="auto"/>
        <w:ind w:firstLine="720"/>
        <w:jc w:val="both"/>
      </w:pPr>
      <w:r>
        <w:t>Л</w:t>
      </w:r>
      <w:r w:rsidR="008B5BD3" w:rsidRPr="00434F00">
        <w:t xml:space="preserve">юбая модель интеграции общего и дополнительного образования детей должна представлять собой </w:t>
      </w:r>
      <w:r w:rsidR="008B5BD3" w:rsidRPr="00434F00">
        <w:rPr>
          <w:b/>
          <w:i/>
        </w:rPr>
        <w:t xml:space="preserve">разновидность образовательной модели, </w:t>
      </w:r>
      <w:r w:rsidR="008B5BD3" w:rsidRPr="00434F00">
        <w:t>при проектировании и описании которой учитываются следующие составляющие: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>наличие концептуальных оснований создания модели;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>цель модели и ее задачи;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>принципы, на которые опирается модель;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>само содержание, которое должно быть реализовано в рамках ее функционирования, и подходы к его воплощению в практике с учетом интеграции общего и дополнительного образования детей;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lastRenderedPageBreak/>
        <w:t xml:space="preserve">формы структурирования данного содержания (учебный план с пояснительной запиской, раскрывающей способы реализации и обеспечения взаимосвязей между инвариантной и вариативной его частями, комплекс программ – в том числе и программ </w:t>
      </w:r>
      <w:r>
        <w:t>курсов</w:t>
      </w:r>
      <w:r w:rsidRPr="00434F00">
        <w:t xml:space="preserve"> внеурочной деятельности </w:t>
      </w:r>
      <w:r>
        <w:t xml:space="preserve">и дополнительных общеразвивающих программ, </w:t>
      </w:r>
      <w:r w:rsidRPr="00434F00">
        <w:t>– благодаря которому содержание реализуется в практике);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 xml:space="preserve">описание форм деятельности, которые используются в рамках данной модели интеграции общего и дополнительного образования детей (в частности, и модели группирования </w:t>
      </w:r>
      <w:r>
        <w:t>об</w:t>
      </w:r>
      <w:r w:rsidRPr="00434F00">
        <w:t>уча</w:t>
      </w:r>
      <w:r>
        <w:t>ю</w:t>
      </w:r>
      <w:r w:rsidRPr="00434F00">
        <w:t>щихся, например, деление класса на подгруппы для изучения некоторых профильн</w:t>
      </w:r>
      <w:r>
        <w:t xml:space="preserve">ых для данной модели дисциплин или осуществления внеурочной деятельности, </w:t>
      </w:r>
      <w:r w:rsidRPr="00434F00">
        <w:t>создание проектных групп и прочее);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>диагностический компонент модели интеграции ОО и ДО детей, который может быть выражен не только в материалах, позволяющих оценить эффективность преподавания определенных предметов</w:t>
      </w:r>
      <w:r>
        <w:t>, курсов внеурочной деятельности</w:t>
      </w:r>
      <w:r w:rsidRPr="00434F00">
        <w:t xml:space="preserve"> или деятельности объединений дополнительного образования детей, но и в детальном прописывании портрета личности выпускника или же комплекса требований к результатам воспитательной работы всей образовательной организации с учетом специфических форм и условий интеграции общего и дополнительного образования детей в данной конкретной образовательной организации;</w:t>
      </w:r>
    </w:p>
    <w:p w:rsidR="008B5BD3" w:rsidRPr="00434F00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>формы управления, используемые в рамках данной модели;</w:t>
      </w:r>
    </w:p>
    <w:p w:rsidR="008B5BD3" w:rsidRDefault="008B5BD3" w:rsidP="008B5BD3">
      <w:pPr>
        <w:numPr>
          <w:ilvl w:val="0"/>
          <w:numId w:val="27"/>
        </w:numPr>
        <w:tabs>
          <w:tab w:val="clear" w:pos="1021"/>
        </w:tabs>
        <w:spacing w:after="0" w:line="360" w:lineRule="auto"/>
        <w:ind w:hanging="283"/>
        <w:jc w:val="both"/>
      </w:pPr>
      <w:r w:rsidRPr="00434F00">
        <w:t>материально-техническое и финансовое обеспечение, позволяющее реализовать спроектированную модель интеграции общего и дополнительного образования детей.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Таким образом, мы видим, что в любом образовательном комплексе уже есть предпосылки для проектирования модели интеграции общего и дополнительного образования детей.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Каковы же этапы (иначе говоря, шаги) проектирования такой модели?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rPr>
          <w:b/>
          <w:i/>
        </w:rPr>
        <w:t xml:space="preserve">Первый этап: анализ имеющейся ситуации и разработка концептуальных основ модели. </w:t>
      </w:r>
      <w:r>
        <w:t>Прежде всего, понадобится проанализировать, какова специфика, направленность образовательного процесса в комплексе. Для этого потребуется ответить на следующие вопросы:</w:t>
      </w:r>
    </w:p>
    <w:p w:rsidR="008B5BD3" w:rsidRDefault="008B5BD3" w:rsidP="008B5BD3">
      <w:pPr>
        <w:pStyle w:val="a7"/>
        <w:numPr>
          <w:ilvl w:val="0"/>
          <w:numId w:val="28"/>
        </w:numPr>
        <w:spacing w:after="0" w:line="360" w:lineRule="auto"/>
        <w:ind w:left="993" w:hanging="284"/>
        <w:jc w:val="both"/>
      </w:pPr>
      <w:r>
        <w:t>Планируется ли развивать только ее или целесообразнее добавить еще какое-нибудь направление?</w:t>
      </w:r>
    </w:p>
    <w:p w:rsidR="008B5BD3" w:rsidRDefault="008B5BD3" w:rsidP="008B5BD3">
      <w:pPr>
        <w:pStyle w:val="a7"/>
        <w:numPr>
          <w:ilvl w:val="0"/>
          <w:numId w:val="28"/>
        </w:numPr>
        <w:spacing w:after="0" w:line="360" w:lineRule="auto"/>
        <w:ind w:left="993" w:hanging="284"/>
        <w:jc w:val="both"/>
      </w:pPr>
      <w:r>
        <w:lastRenderedPageBreak/>
        <w:t>Какие профильные классы открыты в комплексе?</w:t>
      </w:r>
    </w:p>
    <w:p w:rsidR="008B5BD3" w:rsidRDefault="008B5BD3" w:rsidP="008B5BD3">
      <w:pPr>
        <w:pStyle w:val="a7"/>
        <w:numPr>
          <w:ilvl w:val="0"/>
          <w:numId w:val="28"/>
        </w:numPr>
        <w:spacing w:after="0" w:line="360" w:lineRule="auto"/>
        <w:ind w:left="993" w:hanging="284"/>
        <w:jc w:val="both"/>
      </w:pPr>
      <w:r>
        <w:t>Какие еще планируется открыть?</w:t>
      </w:r>
    </w:p>
    <w:p w:rsidR="008B5BD3" w:rsidRDefault="008B5BD3" w:rsidP="008B5BD3">
      <w:pPr>
        <w:pStyle w:val="a7"/>
        <w:numPr>
          <w:ilvl w:val="0"/>
          <w:numId w:val="28"/>
        </w:numPr>
        <w:spacing w:after="0" w:line="360" w:lineRule="auto"/>
        <w:ind w:left="993" w:hanging="284"/>
        <w:jc w:val="both"/>
      </w:pPr>
      <w:r>
        <w:t>В каком проекте (или проектах) Департамента образования города Москвы образовательный комплекс уже принимает участие?</w:t>
      </w:r>
    </w:p>
    <w:p w:rsidR="008B5BD3" w:rsidRDefault="008B5BD3" w:rsidP="008B5BD3">
      <w:pPr>
        <w:pStyle w:val="a7"/>
        <w:numPr>
          <w:ilvl w:val="0"/>
          <w:numId w:val="28"/>
        </w:numPr>
        <w:spacing w:after="0" w:line="360" w:lineRule="auto"/>
        <w:ind w:left="993" w:hanging="284"/>
        <w:jc w:val="both"/>
      </w:pPr>
      <w:r>
        <w:t>Что это дает обучающимся (будущим выпускникам) в плане построения индивидуального образовательного маршрута, профориентации?</w:t>
      </w:r>
    </w:p>
    <w:p w:rsidR="008B5BD3" w:rsidRDefault="008B5BD3" w:rsidP="008B5BD3">
      <w:pPr>
        <w:pStyle w:val="a7"/>
        <w:numPr>
          <w:ilvl w:val="0"/>
          <w:numId w:val="28"/>
        </w:numPr>
        <w:spacing w:after="0" w:line="360" w:lineRule="auto"/>
        <w:ind w:left="993" w:hanging="284"/>
        <w:jc w:val="both"/>
      </w:pPr>
      <w:r>
        <w:t>В какие проекты (или какой проект) хотелось бы вступить в дальнейшем?</w:t>
      </w:r>
    </w:p>
    <w:p w:rsidR="008B5BD3" w:rsidRDefault="008B5BD3" w:rsidP="008B5BD3">
      <w:pPr>
        <w:pStyle w:val="a7"/>
        <w:numPr>
          <w:ilvl w:val="0"/>
          <w:numId w:val="28"/>
        </w:numPr>
        <w:spacing w:after="0" w:line="360" w:lineRule="auto"/>
        <w:ind w:left="993" w:hanging="284"/>
        <w:jc w:val="both"/>
      </w:pPr>
      <w:r>
        <w:t>Как это расширит возможности построения индивидуальной образовательной траектории обучающихся и их профессионального самоопределения?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Проанализировав имеющуюся ситуацию и очертив некоторые наиболее общие перспективы, нужно обратиться к анализу имеющейся в комплексе ресурсной базы (кадровой, материально-технической, финансово-экономической и т.д.): достаточна ли она, чтобы успешно реализовать намеченное? Если нет, какими способами ее можно усилить?</w:t>
      </w:r>
    </w:p>
    <w:p w:rsidR="008B5BD3" w:rsidRPr="00AD0269" w:rsidRDefault="008B5BD3" w:rsidP="008B5BD3">
      <w:pPr>
        <w:spacing w:after="0" w:line="360" w:lineRule="auto"/>
        <w:ind w:firstLine="709"/>
        <w:jc w:val="both"/>
      </w:pPr>
      <w:r>
        <w:t xml:space="preserve">Таким образом, </w:t>
      </w:r>
      <w:r w:rsidRPr="004E4AE4">
        <w:rPr>
          <w:b/>
          <w:i/>
        </w:rPr>
        <w:t>проектирование модели интеграции общего и дополнительного образования детей</w:t>
      </w:r>
      <w:r>
        <w:t xml:space="preserve"> не будет означать, что все наработанное ранее надо разрушить «до основанья, а затем» на пустом месте пытаться что-то изобрести. Напротив, </w:t>
      </w:r>
      <w:r w:rsidRPr="004E4AE4">
        <w:rPr>
          <w:b/>
          <w:i/>
        </w:rPr>
        <w:t>это создание платформы для нового шага развития, нацеленного на повышение качества образования.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После такой предварительной работы можно приступать к формулированию концептуальных основ будущей модели. При этом следует учесть, что в каждой образовательной организации, как правило, имеются свои уже сложившиеся традиции, устои, нормы и правила, сформировавшийся уклад, определяющий деятельность всех участников образовательного процесса. Как правило, он базируется на определенных подходах, взглядах, теоретических положениях ученых и классиков педагогики.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Разрабатывая теоретическую часть концептуальных основ модели, целесообразно взять все это за основу и подумать, что еще понадобится учесть в этой части, чтобы достичь намеченного результата. </w:t>
      </w:r>
      <w:r w:rsidRPr="003F11D6">
        <w:rPr>
          <w:b/>
          <w:i/>
        </w:rPr>
        <w:t>Очень важно, чтобы на данном этапе разработчики уже были нацелены на выявление (или разработку) локального механизма (механизмов) интеграции, который будет обеспечивать целостность именно их конкретной модели интеграции общего и дополнительного образования детей.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Концептуальные основы модели – это не обязательно многостраничный документ, написанный тяжелым наукообразным языком. Концепция может быть изложена компактно, сжато. Главное, чтобы она давала достаточные основания для последующей </w:t>
      </w:r>
      <w:r>
        <w:lastRenderedPageBreak/>
        <w:t>деятельности по интеграции общего и дополнительного образования детей, обладала, как уже отмечалось в предыдущем разделе, логичностью и стройностью, обеспечивающей своего рода «запас прочности» и потенциалом для гибкости по отношению к меняющимся социокультурным условиям.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Поэтому, если в тех или иных структурных подразделениях образовательного комплекса есть сложившийся позитивный опыт в данном направлении, его обязательно стоит учесть. Пусть концепция будет иметь несколько «ветвей», создавая комфортные условия для всех участников образовательного процесса и эффективной их деятельности в рамках интеграции.</w:t>
      </w:r>
    </w:p>
    <w:p w:rsidR="008B5BD3" w:rsidRDefault="008B5BD3" w:rsidP="008B5BD3">
      <w:pPr>
        <w:spacing w:after="0" w:line="360" w:lineRule="auto"/>
        <w:ind w:firstLine="709"/>
        <w:jc w:val="both"/>
        <w:rPr>
          <w:b/>
          <w:i/>
        </w:rPr>
      </w:pPr>
      <w:r w:rsidRPr="00D129CF">
        <w:rPr>
          <w:b/>
          <w:i/>
        </w:rPr>
        <w:t>В теоретическую часть концептуальных основ должны войти такие составляющие образовательной модели, как ее</w:t>
      </w:r>
      <w:r>
        <w:t xml:space="preserve"> </w:t>
      </w:r>
      <w:r w:rsidRPr="00D129CF">
        <w:rPr>
          <w:b/>
          <w:i/>
        </w:rPr>
        <w:t>цель и задачи, а также принципы, на которые опирается модель.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В концептуальных основах также стоит указать, в каких конкретно формах эти положения должны будут воплощаться на практике.</w:t>
      </w:r>
    </w:p>
    <w:p w:rsidR="008B5BD3" w:rsidRDefault="008B5BD3" w:rsidP="008B5BD3">
      <w:pPr>
        <w:spacing w:after="0" w:line="360" w:lineRule="auto"/>
        <w:ind w:firstLine="709"/>
        <w:jc w:val="both"/>
        <w:rPr>
          <w:b/>
          <w:i/>
        </w:rPr>
      </w:pPr>
      <w:r>
        <w:t xml:space="preserve">Очевидно, что </w:t>
      </w:r>
      <w:r w:rsidRPr="00507F78">
        <w:rPr>
          <w:b/>
          <w:i/>
        </w:rPr>
        <w:t xml:space="preserve">разработкой концептуальных основ образовательной модели должны заниматься специалисты управленческого звена, а также руководители методических объединений. В данном процессе могут участвовать и педагоги </w:t>
      </w:r>
      <w:r w:rsidR="00E75DA9">
        <w:rPr>
          <w:b/>
          <w:i/>
        </w:rPr>
        <w:t xml:space="preserve">дополнительного образования </w:t>
      </w:r>
      <w:r w:rsidRPr="00507F78">
        <w:rPr>
          <w:b/>
          <w:i/>
        </w:rPr>
        <w:t>и учителя, имеющие хорошую подготовку и (или) богатый практический опыт.</w:t>
      </w:r>
      <w:r>
        <w:t xml:space="preserve"> Коллектив разработчиков не должен быть очень большим. </w:t>
      </w:r>
      <w:r w:rsidRPr="00507F78">
        <w:rPr>
          <w:b/>
          <w:i/>
        </w:rPr>
        <w:t>Параллельно администрация комплекса должна обеспечить условия для сплачивания ядра будущей команды учителей, педагогов дополнительного образования и других специалистов, которой предстоит на практике воплощать спроектированную модель в жизнь.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Как видим, здесь вступают в действие такие универсальные механизмы интеграции общего и дополнительного образования детей, как концептуальный и мотивационно целевой.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rPr>
          <w:b/>
          <w:i/>
        </w:rPr>
        <w:t xml:space="preserve">Второй этап: проектирование содержания модели интеграции общего и дополнительного образования детей. </w:t>
      </w:r>
      <w:r>
        <w:t>Имея перед собой концептуальные основы, включающие цель как прообраз желаемого результата и задачи модели, необходимо продумать, каким образом должно быть реструктурировано, дополнено, расширено то содержание образования, которое реализуется в образовательном комплексе.</w:t>
      </w:r>
    </w:p>
    <w:p w:rsidR="008B5BD3" w:rsidRPr="00611B30" w:rsidRDefault="008B5BD3" w:rsidP="008B5BD3">
      <w:pPr>
        <w:spacing w:after="0" w:line="360" w:lineRule="auto"/>
        <w:ind w:firstLine="709"/>
        <w:jc w:val="both"/>
      </w:pPr>
      <w:r>
        <w:t xml:space="preserve">Особое внимание нужно будет уделить выстраиванию содержательной корреляции всех трех составляющих процесса интеграции: общего образования, внеурочной деятельности и дополнительного образования детей. Фактически, следует продумать </w:t>
      </w:r>
      <w:r>
        <w:lastRenderedPageBreak/>
        <w:t>взаимосвязи инвариантной и вариативной частей учебного плана, а также их выход на систему дополнительного образования.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На данном этапе коллектив разработчиков потребуется расширить: никто лучше педагогов-практиков не сможет продумать, адекватно спланировать и описать содержание курсов внеурочной деятельности и дополнительных общеразвивающих программ, технологии, методы и формы их реализации в практике, а также виды деятельности обучающихся, включая </w:t>
      </w:r>
      <w:r w:rsidRPr="00434F00">
        <w:t xml:space="preserve">и </w:t>
      </w:r>
      <w:r>
        <w:t>варианты их</w:t>
      </w:r>
      <w:r w:rsidRPr="00434F00">
        <w:t xml:space="preserve"> группирования, например, деление класса на подгруппы для изучения некоторых профильных для данной модели дисциплин</w:t>
      </w:r>
      <w:r>
        <w:t xml:space="preserve"> или курсов внеурочной деятельности</w:t>
      </w:r>
      <w:r w:rsidRPr="00434F00">
        <w:t xml:space="preserve">, создание </w:t>
      </w:r>
      <w:r>
        <w:t xml:space="preserve">исследовательских и </w:t>
      </w:r>
      <w:r w:rsidRPr="00434F00">
        <w:t>проектных групп и прочее</w:t>
      </w:r>
      <w:r>
        <w:t>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Параллельно на данном этапе специалистам управленческого звена необходимо разработать систему локальных нормативных актов, регулирующих как процессы интеграции в целом в данном образовательном комплексе, так и отдельные ее составляющие</w:t>
      </w:r>
      <w:r w:rsidR="00224A93">
        <w:t>.</w:t>
      </w:r>
      <w:r>
        <w:t xml:space="preserve"> </w:t>
      </w:r>
      <w:r w:rsidR="00224A93">
        <w:t>Н</w:t>
      </w:r>
      <w:r>
        <w:t>апример, возможность использования ресурсной базы одного структурного подразделения другим, различные варианты и уровни сетевого взаимодействия, обеспечение доступа к образовательным услугам для всех обучающихся в зависимости от их потребности, даже если такая услуга может быть оказана только в другом СП, а не в том, где ребенок учится и др.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Как видим, здесь действуют научно-методический и организационно-управленческий механизмы интеграции общего и дополнительного образования детей, механизм сетевого взаимодействия.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rPr>
          <w:b/>
          <w:i/>
        </w:rPr>
        <w:t xml:space="preserve">Третий этап: разработка диагностического компонента модели интеграции общего и дополнительного образования детей. </w:t>
      </w:r>
      <w:r>
        <w:t>Как уже отмечалось выше, в перечне составляющих образовательной модели, данный компонент должен включать:</w:t>
      </w:r>
    </w:p>
    <w:p w:rsidR="008B5BD3" w:rsidRDefault="008B5BD3" w:rsidP="008B5BD3">
      <w:pPr>
        <w:pStyle w:val="a7"/>
        <w:numPr>
          <w:ilvl w:val="0"/>
          <w:numId w:val="29"/>
        </w:numPr>
        <w:spacing w:after="0" w:line="360" w:lineRule="auto"/>
        <w:ind w:left="993" w:hanging="284"/>
        <w:jc w:val="both"/>
      </w:pPr>
      <w:r>
        <w:t>д</w:t>
      </w:r>
      <w:r w:rsidRPr="00434F00">
        <w:t>етально</w:t>
      </w:r>
      <w:r>
        <w:t xml:space="preserve"> разработанный «</w:t>
      </w:r>
      <w:r w:rsidRPr="00434F00">
        <w:t>портрет выпускника</w:t>
      </w:r>
      <w:r>
        <w:t>»;</w:t>
      </w:r>
    </w:p>
    <w:p w:rsidR="008B5BD3" w:rsidRDefault="008B5BD3" w:rsidP="008B5BD3">
      <w:pPr>
        <w:pStyle w:val="a7"/>
        <w:numPr>
          <w:ilvl w:val="0"/>
          <w:numId w:val="29"/>
        </w:numPr>
        <w:spacing w:after="0" w:line="360" w:lineRule="auto"/>
        <w:ind w:left="993" w:hanging="284"/>
        <w:jc w:val="both"/>
      </w:pPr>
      <w:r>
        <w:t>перечень</w:t>
      </w:r>
      <w:r w:rsidRPr="00434F00">
        <w:t xml:space="preserve"> требований к результатам воспитательной работы все</w:t>
      </w:r>
      <w:r>
        <w:t>го комплекса</w:t>
      </w:r>
      <w:r w:rsidRPr="00434F00">
        <w:t xml:space="preserve"> с учетом специфических форм и условий интеграции общего и дополнительного образования детей в данной конкретной образовательной организации</w:t>
      </w:r>
      <w:r>
        <w:t>;</w:t>
      </w:r>
    </w:p>
    <w:p w:rsidR="008B5BD3" w:rsidRDefault="008B5BD3" w:rsidP="008B5BD3">
      <w:pPr>
        <w:pStyle w:val="a7"/>
        <w:numPr>
          <w:ilvl w:val="0"/>
          <w:numId w:val="29"/>
        </w:numPr>
        <w:spacing w:after="0" w:line="360" w:lineRule="auto"/>
        <w:ind w:left="993" w:hanging="284"/>
        <w:jc w:val="both"/>
      </w:pPr>
      <w:r>
        <w:t>диагностические пакеты по каждой предметной области и составляющим ее дисциплинам в общем образовании, разработанные с учетом его интеграции со сферой дополнительного образования детей;</w:t>
      </w:r>
    </w:p>
    <w:p w:rsidR="008B5BD3" w:rsidRDefault="008B5BD3" w:rsidP="008B5BD3">
      <w:pPr>
        <w:pStyle w:val="a7"/>
        <w:numPr>
          <w:ilvl w:val="0"/>
          <w:numId w:val="29"/>
        </w:numPr>
        <w:spacing w:after="0" w:line="360" w:lineRule="auto"/>
        <w:ind w:left="993" w:hanging="284"/>
        <w:jc w:val="both"/>
      </w:pPr>
      <w:r>
        <w:t>диагностические материалы по программам курсов внеурочной деятельности, также учитывающие особенности модели интеграции;</w:t>
      </w:r>
    </w:p>
    <w:p w:rsidR="008B5BD3" w:rsidRDefault="008B5BD3" w:rsidP="008B5BD3">
      <w:pPr>
        <w:pStyle w:val="a7"/>
        <w:numPr>
          <w:ilvl w:val="0"/>
          <w:numId w:val="29"/>
        </w:numPr>
        <w:spacing w:after="0" w:line="360" w:lineRule="auto"/>
        <w:ind w:left="993" w:hanging="284"/>
        <w:jc w:val="both"/>
      </w:pPr>
      <w:r>
        <w:t>материалы, позволяющие оценить качество обучения по дополнительным общеразвивающим программам;</w:t>
      </w:r>
    </w:p>
    <w:p w:rsidR="008B5BD3" w:rsidRDefault="008B5BD3" w:rsidP="008B5BD3">
      <w:pPr>
        <w:pStyle w:val="a7"/>
        <w:numPr>
          <w:ilvl w:val="0"/>
          <w:numId w:val="29"/>
        </w:numPr>
        <w:spacing w:after="0" w:line="360" w:lineRule="auto"/>
        <w:ind w:left="993" w:hanging="284"/>
        <w:jc w:val="both"/>
      </w:pPr>
      <w:r>
        <w:lastRenderedPageBreak/>
        <w:t>материалы, позволяющие поддерживать обратную связь с родителями с целью совершенствования образовательного процесса в условиях интеграции общего и дополнительного образования детей.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Диагностический компонент образовательной модели является самым подвижным: он не только меняется в зависимости от тех корректив, которые вносятся в ее содержательные составляющие. Он также должен предполагать постоянное обновление, реагируя на конкретные задачи каждой из трех составляющих процесса интеграции: общего образования, внеурочной деятельности, дополнительного образования детей, а также на частные задачи процесса обучения.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Частью диагностического компонента модели с течением времени может стать комплекс средств и методик, позволяющих осуществить мониторинг ее эффективности. 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Диагностический компонент модели обеспечивается действие аналитико-корректирующего механизма интеграции общего и дополнительного образования детей.</w:t>
      </w:r>
    </w:p>
    <w:p w:rsidR="00D87F9F" w:rsidRDefault="008B5BD3" w:rsidP="008B5BD3">
      <w:pPr>
        <w:spacing w:after="0" w:line="360" w:lineRule="auto"/>
        <w:ind w:firstLine="709"/>
        <w:jc w:val="both"/>
      </w:pPr>
      <w:r>
        <w:rPr>
          <w:b/>
          <w:i/>
        </w:rPr>
        <w:t xml:space="preserve">Четвертый этап: проектирование управленческих инструментов, обеспечивающих эффективность разработанной образовательной модели интеграции общего и дополнительного образования детей в практике. </w:t>
      </w:r>
      <w:r>
        <w:t>Этот этап реализуется параллельно со вторым и третьим. Возможно, что те процессы, которые будут запущены в содержательном и диагностическом блоках модели потребуют существенного пересмотра традиционных управленческих рыча</w:t>
      </w:r>
      <w:r w:rsidR="00D87F9F">
        <w:t>гов, механизмов и инструментов.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Здесь также очень важно продумать регулирование финансовых потоков, поступающих в образовательный комплекс, а также систему стимулирования педагогов дополнительного образования, учителей и других специалистов, наиболее активно участвующих в осуществлении процессов интеграции.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В действие здесь вступают организационно-управленческий и финансовый (финансово-экономический) механизмы интеграции общего и дополнительного образования детей.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rPr>
          <w:b/>
          <w:i/>
        </w:rPr>
        <w:t xml:space="preserve">Пятый этап: рефлексия и корректировка составляющих образовательной модели интеграции. </w:t>
      </w:r>
      <w:r>
        <w:t>Он протекает параллельно со вторым, третьим и четвертым. Отметим, что само деление на этапы достаточно условно, так как на практике все они, за исключением первого, взаимопроникают и оказывают влияние друг на друга.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Здесь также проявляется действие такого универсального механизма интеграции общего и дополнительного образования детей, как аналитико-корректирующий.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Не стоит забывать, что на всех этих этапах целостность и способность к развитию спроектированной модели должен обеспечивать тот локальный механизм (или механизмы) интеграции, который будет выявлен или разработан согласно специфике, </w:t>
      </w:r>
      <w:r>
        <w:lastRenderedPageBreak/>
        <w:t>потребностям и условиям реализации именно данной модели.</w:t>
      </w:r>
      <w:r w:rsidR="00FA758D">
        <w:t xml:space="preserve"> Для этого целесообразно </w:t>
      </w:r>
      <w:r w:rsidR="00BA4D6A">
        <w:t>выделить самый общий фактор, регулирующий работу модели интеграции, и дать ему краткое и емкое название.</w:t>
      </w:r>
    </w:p>
    <w:p w:rsidR="008B5BD3" w:rsidRDefault="008B5BD3" w:rsidP="008B5BD3">
      <w:pPr>
        <w:spacing w:after="0" w:line="360" w:lineRule="auto"/>
        <w:ind w:firstLine="720"/>
        <w:jc w:val="both"/>
      </w:pPr>
    </w:p>
    <w:p w:rsidR="008B5BD3" w:rsidRDefault="008B5BD3" w:rsidP="008B5BD3">
      <w:pPr>
        <w:spacing w:after="0" w:line="360" w:lineRule="auto"/>
        <w:jc w:val="center"/>
        <w:rPr>
          <w:b/>
        </w:rPr>
      </w:pPr>
      <w:r>
        <w:rPr>
          <w:b/>
        </w:rPr>
        <w:t xml:space="preserve">Раздел 5. Роль интеграции общего и дополнительного образования детей </w:t>
      </w:r>
    </w:p>
    <w:p w:rsidR="009B3BD4" w:rsidRDefault="008B5BD3" w:rsidP="008B5BD3">
      <w:pPr>
        <w:spacing w:after="0" w:line="360" w:lineRule="auto"/>
        <w:jc w:val="center"/>
        <w:rPr>
          <w:b/>
        </w:rPr>
      </w:pPr>
      <w:r>
        <w:rPr>
          <w:b/>
        </w:rPr>
        <w:t xml:space="preserve">в реализации конвергентного подхода и ключевых проектов </w:t>
      </w:r>
    </w:p>
    <w:p w:rsidR="008B5BD3" w:rsidRDefault="008B5BD3" w:rsidP="008B5BD3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Департамента образования города Москвы</w:t>
      </w:r>
      <w:r>
        <w:rPr>
          <w:rStyle w:val="a6"/>
          <w:b/>
        </w:rPr>
        <w:footnoteReference w:id="8"/>
      </w:r>
    </w:p>
    <w:p w:rsidR="008B5BD3" w:rsidRPr="0085652B" w:rsidRDefault="008B5BD3" w:rsidP="008B5BD3">
      <w:pPr>
        <w:pStyle w:val="1"/>
        <w:spacing w:line="360" w:lineRule="auto"/>
        <w:ind w:firstLine="709"/>
      </w:pPr>
      <w:r w:rsidRPr="002320EE">
        <w:t>Сегодня необходимость введения конвергентного подхода (иначе – конвергентного обучения) становится очевидной и для школьного образования.</w:t>
      </w:r>
      <w:r w:rsidRPr="0085652B">
        <w:t xml:space="preserve"> </w:t>
      </w:r>
      <w:r>
        <w:t>Не случайно Национальный исследовательский центр</w:t>
      </w:r>
      <w:r w:rsidRPr="0085652B">
        <w:t xml:space="preserve"> «Курчатовский институт» </w:t>
      </w:r>
      <w:r>
        <w:t xml:space="preserve">выступил с инициативой </w:t>
      </w:r>
      <w:r w:rsidRPr="0085652B">
        <w:t>разработ</w:t>
      </w:r>
      <w:r>
        <w:t>ки «Курчатовского</w:t>
      </w:r>
      <w:r w:rsidRPr="0085652B">
        <w:t xml:space="preserve"> проект</w:t>
      </w:r>
      <w:r>
        <w:t>а</w:t>
      </w:r>
      <w:r w:rsidRPr="0085652B">
        <w:t>», направленн</w:t>
      </w:r>
      <w:r>
        <w:t>ого</w:t>
      </w:r>
      <w:r w:rsidRPr="0085652B">
        <w:t xml:space="preserve"> на развитие </w:t>
      </w:r>
      <w:r>
        <w:t xml:space="preserve">на всех уровнях школьного образования </w:t>
      </w:r>
      <w:r w:rsidRPr="0085652B">
        <w:t xml:space="preserve">междисциплинарного взаимодействия в рамках конвергентного подхода. </w:t>
      </w:r>
      <w:r>
        <w:t xml:space="preserve">Данный проект </w:t>
      </w:r>
      <w:r w:rsidRPr="0085652B">
        <w:t>является одним из ключевых в перечне проектов Департамента образования города Москвы.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Реализации конвергентного подхода требуют и другие проекты: </w:t>
      </w:r>
      <w:r w:rsidRPr="001678C0">
        <w:t>«Инженерный класс в московской школе», «Медицинский класс в московской школе», «Профессиональная среда»</w:t>
      </w:r>
      <w:r>
        <w:t>,</w:t>
      </w:r>
      <w:r w:rsidRPr="001678C0">
        <w:t xml:space="preserve"> «Университетские субботы» </w:t>
      </w:r>
      <w:r>
        <w:t xml:space="preserve">и </w:t>
      </w:r>
      <w:r w:rsidR="002320EE">
        <w:t>т.</w:t>
      </w:r>
      <w:r>
        <w:t>д.</w:t>
      </w:r>
    </w:p>
    <w:p w:rsidR="008B5BD3" w:rsidRPr="001678C0" w:rsidRDefault="008B5BD3" w:rsidP="008B5BD3">
      <w:pPr>
        <w:spacing w:after="0" w:line="360" w:lineRule="auto"/>
        <w:ind w:firstLine="709"/>
        <w:jc w:val="both"/>
      </w:pPr>
      <w:r>
        <w:rPr>
          <w:b/>
          <w:i/>
        </w:rPr>
        <w:t>В образовании к</w:t>
      </w:r>
      <w:r w:rsidRPr="001678C0">
        <w:rPr>
          <w:b/>
          <w:i/>
        </w:rPr>
        <w:t xml:space="preserve">онвергентный подход </w:t>
      </w:r>
      <w:r w:rsidR="00BA4D6A">
        <w:rPr>
          <w:b/>
          <w:i/>
        </w:rPr>
        <w:t>основан на</w:t>
      </w:r>
      <w:r w:rsidRPr="001678C0">
        <w:rPr>
          <w:b/>
          <w:i/>
        </w:rPr>
        <w:t xml:space="preserve"> синтез</w:t>
      </w:r>
      <w:r w:rsidR="00BA4D6A">
        <w:rPr>
          <w:b/>
          <w:i/>
        </w:rPr>
        <w:t>е</w:t>
      </w:r>
      <w:r w:rsidRPr="001678C0">
        <w:rPr>
          <w:b/>
          <w:i/>
        </w:rPr>
        <w:t xml:space="preserve"> информации о проблеме </w:t>
      </w:r>
      <w:r>
        <w:rPr>
          <w:b/>
          <w:i/>
        </w:rPr>
        <w:t>при осуществлении</w:t>
      </w:r>
      <w:r w:rsidRPr="001678C0">
        <w:rPr>
          <w:b/>
          <w:i/>
        </w:rPr>
        <w:t xml:space="preserve"> поиска ее решения. </w:t>
      </w:r>
      <w:r w:rsidRPr="003852E8">
        <w:t>Другой</w:t>
      </w:r>
      <w:r>
        <w:t xml:space="preserve"> важной характеристикой данного подхода является</w:t>
      </w:r>
      <w:r w:rsidRPr="001678C0">
        <w:t xml:space="preserve"> </w:t>
      </w:r>
      <w:r w:rsidRPr="001678C0">
        <w:rPr>
          <w:b/>
          <w:i/>
        </w:rPr>
        <w:t>взаим</w:t>
      </w:r>
      <w:r>
        <w:rPr>
          <w:b/>
          <w:i/>
        </w:rPr>
        <w:t>о</w:t>
      </w:r>
      <w:r w:rsidRPr="001678C0">
        <w:rPr>
          <w:b/>
          <w:i/>
        </w:rPr>
        <w:t xml:space="preserve">проникновение дисциплин </w:t>
      </w:r>
      <w:r>
        <w:rPr>
          <w:b/>
          <w:i/>
        </w:rPr>
        <w:t xml:space="preserve">в процессе </w:t>
      </w:r>
      <w:r w:rsidRPr="001678C0">
        <w:rPr>
          <w:b/>
          <w:i/>
        </w:rPr>
        <w:t>их изучени</w:t>
      </w:r>
      <w:r>
        <w:rPr>
          <w:b/>
          <w:i/>
        </w:rPr>
        <w:t>я</w:t>
      </w:r>
      <w:r w:rsidRPr="001678C0">
        <w:rPr>
          <w:b/>
          <w:i/>
        </w:rPr>
        <w:t>.</w:t>
      </w:r>
    </w:p>
    <w:p w:rsidR="008B5BD3" w:rsidRPr="001678C0" w:rsidRDefault="008B5BD3" w:rsidP="008B5BD3">
      <w:pPr>
        <w:spacing w:after="0" w:line="360" w:lineRule="auto"/>
        <w:ind w:firstLine="709"/>
        <w:jc w:val="both"/>
      </w:pPr>
      <w:r>
        <w:t xml:space="preserve">В таком случае основой для осуществления </w:t>
      </w:r>
      <w:r w:rsidRPr="001678C0">
        <w:t xml:space="preserve">конвергентного подхода </w:t>
      </w:r>
      <w:r>
        <w:t>должна стать</w:t>
      </w:r>
      <w:r w:rsidRPr="001678C0">
        <w:t xml:space="preserve"> </w:t>
      </w:r>
      <w:r w:rsidRPr="001678C0">
        <w:rPr>
          <w:b/>
          <w:i/>
        </w:rPr>
        <w:t xml:space="preserve">интеграция содержания изучаемых </w:t>
      </w:r>
      <w:r>
        <w:rPr>
          <w:b/>
          <w:i/>
        </w:rPr>
        <w:t xml:space="preserve">школьниками </w:t>
      </w:r>
      <w:r w:rsidRPr="001678C0">
        <w:rPr>
          <w:b/>
          <w:i/>
        </w:rPr>
        <w:t>дисциплин.</w:t>
      </w:r>
      <w:r>
        <w:t xml:space="preserve"> Интегрироваться может содержание дисциплин</w:t>
      </w:r>
      <w:r w:rsidRPr="001678C0">
        <w:t xml:space="preserve"> одной образовательной области, </w:t>
      </w:r>
      <w:r>
        <w:t>допустим</w:t>
      </w:r>
      <w:r w:rsidRPr="001678C0">
        <w:t xml:space="preserve">, естествознания. </w:t>
      </w:r>
      <w:r>
        <w:t>Однако содержательн</w:t>
      </w:r>
      <w:r w:rsidRPr="001678C0">
        <w:t xml:space="preserve">ая интеграция </w:t>
      </w:r>
      <w:r>
        <w:t>может объединять и разные образовательные области</w:t>
      </w:r>
      <w:r w:rsidRPr="001678C0">
        <w:t>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 xml:space="preserve">Фундаментом для реализации </w:t>
      </w:r>
      <w:r w:rsidRPr="001678C0">
        <w:t>конвергенции в образова</w:t>
      </w:r>
      <w:r>
        <w:t>тельном процессе</w:t>
      </w:r>
      <w:r w:rsidRPr="001678C0">
        <w:t xml:space="preserve"> </w:t>
      </w:r>
      <w:r>
        <w:t>является также</w:t>
      </w:r>
      <w:r w:rsidRPr="001678C0">
        <w:t xml:space="preserve"> </w:t>
      </w:r>
      <w:r w:rsidRPr="001678C0">
        <w:rPr>
          <w:b/>
          <w:i/>
        </w:rPr>
        <w:t>междисциплинарный подход.</w:t>
      </w:r>
      <w:r w:rsidR="00401B08">
        <w:rPr>
          <w:b/>
          <w:i/>
        </w:rPr>
        <w:t xml:space="preserve"> </w:t>
      </w:r>
      <w:r w:rsidRPr="002416FC">
        <w:t>Н</w:t>
      </w:r>
      <w:r>
        <w:t>а это указывает одно из</w:t>
      </w:r>
      <w:r w:rsidRPr="002416FC">
        <w:t xml:space="preserve"> определени</w:t>
      </w:r>
      <w:r>
        <w:t>й</w:t>
      </w:r>
      <w:r w:rsidRPr="002416FC">
        <w:t xml:space="preserve"> </w:t>
      </w:r>
      <w:r>
        <w:rPr>
          <w:b/>
          <w:i/>
        </w:rPr>
        <w:t xml:space="preserve">конвергентного обучения, </w:t>
      </w:r>
      <w:r>
        <w:t>в котором оно характеризуется как</w:t>
      </w:r>
      <w:r w:rsidRPr="00E368F9">
        <w:t xml:space="preserve"> </w:t>
      </w:r>
      <w:r w:rsidRPr="002416FC">
        <w:rPr>
          <w:i/>
        </w:rPr>
        <w:t>«</w:t>
      </w:r>
      <w:r>
        <w:rPr>
          <w:i/>
        </w:rPr>
        <w:t>…</w:t>
      </w:r>
      <w:r w:rsidRPr="002416FC">
        <w:rPr>
          <w:b/>
          <w:i/>
        </w:rPr>
        <w:t>проект, направленный на формирование такой междисциплинарной образовательной среды</w:t>
      </w:r>
      <w:r w:rsidRPr="002416FC">
        <w:t xml:space="preserve"> как на уроке, так и во внеурочной деятельности, </w:t>
      </w:r>
      <w:r w:rsidRPr="002416FC">
        <w:rPr>
          <w:b/>
          <w:i/>
        </w:rPr>
        <w:t>в которой школьники будут воспринимать мир как единое целое,</w:t>
      </w:r>
      <w:r w:rsidRPr="002416FC">
        <w:t xml:space="preserve"> а не как школьное изучение отдельных дисциплин».</w:t>
      </w:r>
      <w:r w:rsidR="00017F23">
        <w:t xml:space="preserve"> </w:t>
      </w:r>
      <w:r w:rsidRPr="00A26E21">
        <w:t xml:space="preserve">Это означает, что </w:t>
      </w:r>
      <w:r>
        <w:t>выпускник</w:t>
      </w:r>
      <w:r w:rsidRPr="00A26E21">
        <w:t xml:space="preserve"> школы должен </w:t>
      </w:r>
      <w:r>
        <w:t>облада</w:t>
      </w:r>
      <w:r w:rsidRPr="00A26E21">
        <w:t>ть так</w:t>
      </w:r>
      <w:r>
        <w:t>им</w:t>
      </w:r>
      <w:r w:rsidRPr="00A26E21">
        <w:t xml:space="preserve"> опыт</w:t>
      </w:r>
      <w:r>
        <w:t>ом</w:t>
      </w:r>
      <w:r w:rsidRPr="00A26E21">
        <w:t xml:space="preserve">, который </w:t>
      </w:r>
      <w:r>
        <w:t>станет основой для</w:t>
      </w:r>
      <w:r w:rsidRPr="00A26E21">
        <w:t xml:space="preserve"> самоопределени</w:t>
      </w:r>
      <w:r>
        <w:t>я</w:t>
      </w:r>
      <w:r w:rsidRPr="00A26E21">
        <w:t xml:space="preserve"> в социуме и в профессии.</w:t>
      </w:r>
    </w:p>
    <w:p w:rsidR="008B5BD3" w:rsidRPr="002416FC" w:rsidRDefault="008B5BD3" w:rsidP="008B5BD3">
      <w:pPr>
        <w:spacing w:after="0" w:line="360" w:lineRule="auto"/>
        <w:ind w:firstLine="709"/>
        <w:jc w:val="both"/>
      </w:pPr>
      <w:r>
        <w:lastRenderedPageBreak/>
        <w:t xml:space="preserve">И здесь необходимо использовать </w:t>
      </w:r>
      <w:r w:rsidRPr="002416FC">
        <w:t>потенциал интеграции общего и доп</w:t>
      </w:r>
      <w:r>
        <w:t>олнительного образования детей, т.е. возможностей</w:t>
      </w:r>
      <w:r w:rsidRPr="002416FC">
        <w:t xml:space="preserve"> внеурочной деятельности и </w:t>
      </w:r>
      <w:r>
        <w:t xml:space="preserve">занятий </w:t>
      </w:r>
      <w:r w:rsidRPr="002416FC">
        <w:t>в рамках дополнительного образования.</w:t>
      </w:r>
    </w:p>
    <w:p w:rsidR="008B5BD3" w:rsidRPr="002416FC" w:rsidRDefault="008B5BD3" w:rsidP="008B5BD3">
      <w:pPr>
        <w:spacing w:after="0" w:line="360" w:lineRule="auto"/>
        <w:ind w:firstLine="709"/>
        <w:jc w:val="both"/>
      </w:pPr>
      <w:r>
        <w:t xml:space="preserve">В пространстве </w:t>
      </w:r>
      <w:r w:rsidRPr="002416FC">
        <w:t>столичного образования</w:t>
      </w:r>
      <w:r>
        <w:t xml:space="preserve"> есть образцы</w:t>
      </w:r>
      <w:r w:rsidRPr="002416FC">
        <w:t xml:space="preserve"> «горизонтальной» конвергенции – в</w:t>
      </w:r>
      <w:r>
        <w:t xml:space="preserve"> этом случае она формируется</w:t>
      </w:r>
      <w:r w:rsidRPr="002416FC">
        <w:t xml:space="preserve"> в рамках </w:t>
      </w:r>
      <w:r>
        <w:t>отдельно взят</w:t>
      </w:r>
      <w:r w:rsidRPr="002416FC">
        <w:t>ой образовательной организации</w:t>
      </w:r>
      <w:r w:rsidR="00B93913">
        <w:t xml:space="preserve">. </w:t>
      </w:r>
      <w:r>
        <w:t>Этот</w:t>
      </w:r>
      <w:r w:rsidRPr="002416FC">
        <w:t xml:space="preserve"> тип конвергенции замкнут в пр</w:t>
      </w:r>
      <w:r>
        <w:t>еделах</w:t>
      </w:r>
      <w:r w:rsidRPr="002416FC">
        <w:t xml:space="preserve"> </w:t>
      </w:r>
      <w:r>
        <w:t>конкретно</w:t>
      </w:r>
      <w:r w:rsidRPr="002416FC">
        <w:t xml:space="preserve">й образовательной организации, хотя именно он </w:t>
      </w:r>
      <w:r>
        <w:t xml:space="preserve">дает возможность выстраивать </w:t>
      </w:r>
      <w:r w:rsidRPr="002416FC">
        <w:t xml:space="preserve">среду, </w:t>
      </w:r>
      <w:r>
        <w:t>необходимую для синтеза информации и создающую условия для</w:t>
      </w:r>
      <w:r w:rsidRPr="002416FC">
        <w:t xml:space="preserve"> целенаправленн</w:t>
      </w:r>
      <w:r>
        <w:t>ого</w:t>
      </w:r>
      <w:r w:rsidRPr="002416FC">
        <w:t xml:space="preserve"> поиск</w:t>
      </w:r>
      <w:r>
        <w:t>а</w:t>
      </w:r>
      <w:r w:rsidRPr="002416FC">
        <w:t xml:space="preserve"> </w:t>
      </w:r>
      <w:r w:rsidRPr="002416FC">
        <w:rPr>
          <w:spacing w:val="-4"/>
        </w:rPr>
        <w:t>решения учебных, исследовательских, социально значимых, научных</w:t>
      </w:r>
      <w:r w:rsidRPr="002416FC">
        <w:t xml:space="preserve"> </w:t>
      </w:r>
      <w:r>
        <w:t xml:space="preserve">проблем. Их спектр </w:t>
      </w:r>
      <w:r w:rsidRPr="002416FC">
        <w:t xml:space="preserve">зависит </w:t>
      </w:r>
      <w:r>
        <w:t>как от</w:t>
      </w:r>
      <w:r w:rsidRPr="002416FC">
        <w:t xml:space="preserve"> специфики образовательной организации</w:t>
      </w:r>
      <w:r>
        <w:t xml:space="preserve">, так </w:t>
      </w:r>
      <w:r w:rsidRPr="002416FC">
        <w:t xml:space="preserve">и </w:t>
      </w:r>
      <w:r>
        <w:t>того, в каких ключевых проектах</w:t>
      </w:r>
      <w:r w:rsidRPr="002416FC">
        <w:t xml:space="preserve"> Департамента образования города Москвы</w:t>
      </w:r>
      <w:r>
        <w:t xml:space="preserve"> она принимает участие</w:t>
      </w:r>
      <w:r w:rsidRPr="002416FC">
        <w:t>.</w:t>
      </w:r>
    </w:p>
    <w:p w:rsidR="008B5BD3" w:rsidRPr="002416FC" w:rsidRDefault="008B5BD3" w:rsidP="008B5BD3">
      <w:pPr>
        <w:spacing w:after="0" w:line="360" w:lineRule="auto"/>
        <w:ind w:firstLine="709"/>
        <w:jc w:val="both"/>
      </w:pPr>
      <w:r>
        <w:t xml:space="preserve">Однако </w:t>
      </w:r>
      <w:r w:rsidRPr="002416FC">
        <w:t xml:space="preserve">конвергенция может </w:t>
      </w:r>
      <w:r>
        <w:t>быть</w:t>
      </w:r>
      <w:r w:rsidRPr="002416FC">
        <w:t xml:space="preserve"> и «вертикально</w:t>
      </w:r>
      <w:r>
        <w:t>й</w:t>
      </w:r>
      <w:r w:rsidRPr="002416FC">
        <w:t>»</w:t>
      </w:r>
      <w:r>
        <w:t>.</w:t>
      </w:r>
      <w:r w:rsidRPr="002416FC">
        <w:t xml:space="preserve"> </w:t>
      </w:r>
      <w:r>
        <w:t>В этом случае она</w:t>
      </w:r>
      <w:r w:rsidRPr="002416FC">
        <w:t xml:space="preserve"> предполага</w:t>
      </w:r>
      <w:r>
        <w:t>ет</w:t>
      </w:r>
      <w:r w:rsidRPr="002416FC">
        <w:t xml:space="preserve"> выход за пределы образовательной организации</w:t>
      </w:r>
      <w:r>
        <w:t>, т.е.</w:t>
      </w:r>
      <w:r w:rsidRPr="002416FC">
        <w:t xml:space="preserve"> созда</w:t>
      </w:r>
      <w:r>
        <w:t>ние</w:t>
      </w:r>
      <w:r w:rsidRPr="002416FC">
        <w:t xml:space="preserve"> услови</w:t>
      </w:r>
      <w:r>
        <w:t>й</w:t>
      </w:r>
      <w:r w:rsidRPr="002416FC">
        <w:t xml:space="preserve"> для таких форм сетевого взаимодействия, </w:t>
      </w:r>
      <w:r>
        <w:t>благодаря которым обу</w:t>
      </w:r>
      <w:r w:rsidRPr="002416FC">
        <w:t>ча</w:t>
      </w:r>
      <w:r>
        <w:t>ю</w:t>
      </w:r>
      <w:r w:rsidRPr="002416FC">
        <w:t xml:space="preserve">щиеся </w:t>
      </w:r>
      <w:r>
        <w:t>будут</w:t>
      </w:r>
      <w:r w:rsidRPr="002416FC">
        <w:t xml:space="preserve"> не только на уровне знаний, но и в </w:t>
      </w:r>
      <w:r>
        <w:t xml:space="preserve">процессе </w:t>
      </w:r>
      <w:r w:rsidRPr="002416FC">
        <w:t>собственной практической работ</w:t>
      </w:r>
      <w:r>
        <w:t>ы</w:t>
      </w:r>
      <w:r w:rsidRPr="002416FC">
        <w:t xml:space="preserve"> </w:t>
      </w:r>
      <w:r>
        <w:t>осваивать</w:t>
      </w:r>
      <w:r w:rsidRPr="002416FC">
        <w:t xml:space="preserve"> различны</w:t>
      </w:r>
      <w:r>
        <w:t>е сферы</w:t>
      </w:r>
      <w:r w:rsidRPr="002416FC">
        <w:t xml:space="preserve"> деятельности, структур</w:t>
      </w:r>
      <w:r>
        <w:t>ы</w:t>
      </w:r>
      <w:r w:rsidRPr="002416FC">
        <w:t xml:space="preserve"> социума.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Необходимо подчеркнуть: этот</w:t>
      </w:r>
      <w:r w:rsidRPr="002416FC">
        <w:t xml:space="preserve"> тип конвергенции в образовании </w:t>
      </w:r>
      <w:r>
        <w:t>находится в тесной</w:t>
      </w:r>
      <w:r w:rsidRPr="002416FC">
        <w:t xml:space="preserve"> коррел</w:t>
      </w:r>
      <w:r>
        <w:t>яции</w:t>
      </w:r>
      <w:r w:rsidRPr="002416FC">
        <w:t xml:space="preserve"> с мегапроектом Департамента образования города Москвы «Готов к учебе, жизни и труду», </w:t>
      </w:r>
      <w:r>
        <w:t xml:space="preserve">поскольку основой его является </w:t>
      </w:r>
      <w:r w:rsidRPr="002416FC">
        <w:t xml:space="preserve">интеграция общего, дополнительного, профессионального и высшего образования в </w:t>
      </w:r>
      <w:r>
        <w:t>русле междисциплинарного подхода.</w:t>
      </w:r>
    </w:p>
    <w:p w:rsidR="008B5BD3" w:rsidRPr="002416FC" w:rsidRDefault="008B5BD3" w:rsidP="008B5BD3">
      <w:pPr>
        <w:spacing w:after="0" w:line="360" w:lineRule="auto"/>
        <w:ind w:firstLine="709"/>
        <w:jc w:val="both"/>
        <w:rPr>
          <w:b/>
          <w:i/>
        </w:rPr>
      </w:pPr>
      <w:r>
        <w:t xml:space="preserve">Отметим, что дополнительные общеразвивающие программы и программы курсов внеурочной деятельности могут носить и конвергентный характер. </w:t>
      </w:r>
      <w:r w:rsidRPr="002416FC">
        <w:t xml:space="preserve">В </w:t>
      </w:r>
      <w:r>
        <w:t xml:space="preserve">данном случае под </w:t>
      </w:r>
      <w:r w:rsidRPr="002416FC">
        <w:rPr>
          <w:b/>
          <w:i/>
        </w:rPr>
        <w:t>конвергентны</w:t>
      </w:r>
      <w:r>
        <w:rPr>
          <w:b/>
          <w:i/>
        </w:rPr>
        <w:t>ми</w:t>
      </w:r>
      <w:r w:rsidRPr="002416FC">
        <w:rPr>
          <w:b/>
          <w:i/>
        </w:rPr>
        <w:t xml:space="preserve"> образовательны</w:t>
      </w:r>
      <w:r>
        <w:rPr>
          <w:b/>
          <w:i/>
        </w:rPr>
        <w:t>ми</w:t>
      </w:r>
      <w:r w:rsidRPr="002416FC">
        <w:rPr>
          <w:b/>
          <w:i/>
        </w:rPr>
        <w:t xml:space="preserve"> программ</w:t>
      </w:r>
      <w:r>
        <w:rPr>
          <w:b/>
          <w:i/>
        </w:rPr>
        <w:t xml:space="preserve">ами </w:t>
      </w:r>
      <w:r>
        <w:t xml:space="preserve">мы подразумеваем своего рода </w:t>
      </w:r>
      <w:r>
        <w:rPr>
          <w:b/>
          <w:i/>
        </w:rPr>
        <w:t xml:space="preserve">деятельностные структуры, которые должны проектироваться </w:t>
      </w:r>
      <w:r w:rsidRPr="002416FC">
        <w:rPr>
          <w:b/>
          <w:i/>
        </w:rPr>
        <w:t>согласно специфике и потребностям образовательной организации</w:t>
      </w:r>
      <w:r>
        <w:rPr>
          <w:b/>
          <w:i/>
        </w:rPr>
        <w:t>.</w:t>
      </w:r>
      <w:r w:rsidRPr="002416FC">
        <w:rPr>
          <w:b/>
          <w:i/>
        </w:rPr>
        <w:t xml:space="preserve"> </w:t>
      </w:r>
      <w:r>
        <w:t xml:space="preserve">Именно в рамках таких деятельностных структур возможно </w:t>
      </w:r>
      <w:r w:rsidRPr="002416FC">
        <w:rPr>
          <w:b/>
          <w:i/>
        </w:rPr>
        <w:t>осуществл</w:t>
      </w:r>
      <w:r>
        <w:rPr>
          <w:b/>
          <w:i/>
        </w:rPr>
        <w:t>ение</w:t>
      </w:r>
      <w:r w:rsidRPr="002416FC">
        <w:rPr>
          <w:b/>
          <w:i/>
        </w:rPr>
        <w:t xml:space="preserve"> продуктивно</w:t>
      </w:r>
      <w:r>
        <w:rPr>
          <w:b/>
          <w:i/>
        </w:rPr>
        <w:t>го</w:t>
      </w:r>
      <w:r w:rsidRPr="002416FC">
        <w:rPr>
          <w:b/>
          <w:i/>
        </w:rPr>
        <w:t xml:space="preserve"> взаимодействи</w:t>
      </w:r>
      <w:r>
        <w:rPr>
          <w:b/>
          <w:i/>
        </w:rPr>
        <w:t>я</w:t>
      </w:r>
      <w:r w:rsidRPr="002416FC">
        <w:rPr>
          <w:b/>
          <w:i/>
        </w:rPr>
        <w:t xml:space="preserve"> образования и других сфер</w:t>
      </w:r>
      <w:r>
        <w:rPr>
          <w:b/>
          <w:i/>
        </w:rPr>
        <w:t xml:space="preserve"> социума</w:t>
      </w:r>
      <w:r w:rsidRPr="002416FC">
        <w:rPr>
          <w:b/>
          <w:i/>
        </w:rPr>
        <w:t xml:space="preserve">: </w:t>
      </w:r>
      <w:r>
        <w:rPr>
          <w:b/>
          <w:i/>
        </w:rPr>
        <w:t xml:space="preserve">различных отраслей </w:t>
      </w:r>
      <w:r w:rsidRPr="002416FC">
        <w:rPr>
          <w:b/>
          <w:i/>
        </w:rPr>
        <w:t>производства, бизнеса, науки,</w:t>
      </w:r>
      <w:r>
        <w:rPr>
          <w:b/>
          <w:i/>
        </w:rPr>
        <w:t xml:space="preserve"> </w:t>
      </w:r>
      <w:r w:rsidRPr="002416FC">
        <w:rPr>
          <w:b/>
          <w:i/>
        </w:rPr>
        <w:t>культуры, общественных структур и т.д.</w:t>
      </w:r>
    </w:p>
    <w:p w:rsidR="008B5BD3" w:rsidRPr="002416FC" w:rsidRDefault="008B5BD3" w:rsidP="008B5BD3">
      <w:pPr>
        <w:spacing w:after="0" w:line="360" w:lineRule="auto"/>
        <w:ind w:firstLine="709"/>
        <w:jc w:val="both"/>
      </w:pPr>
      <w:r w:rsidRPr="002416FC">
        <w:t xml:space="preserve">Такие программы </w:t>
      </w:r>
      <w:r>
        <w:t>будут формировать для обучающихся пространство, в котором в процессе учебно-исследовательской и проектной деятельности они смогут приобщиться к будущей профессии.</w:t>
      </w:r>
    </w:p>
    <w:p w:rsidR="008B5BD3" w:rsidRPr="002B7278" w:rsidRDefault="008B5BD3" w:rsidP="008B5BD3">
      <w:pPr>
        <w:spacing w:after="0" w:line="360" w:lineRule="auto"/>
        <w:ind w:firstLine="709"/>
        <w:jc w:val="both"/>
        <w:rPr>
          <w:sz w:val="28"/>
          <w:szCs w:val="28"/>
        </w:rPr>
      </w:pPr>
      <w:r>
        <w:t xml:space="preserve">Такие </w:t>
      </w:r>
      <w:r w:rsidRPr="002416FC">
        <w:rPr>
          <w:b/>
          <w:i/>
        </w:rPr>
        <w:t xml:space="preserve">программы </w:t>
      </w:r>
      <w:r>
        <w:rPr>
          <w:b/>
          <w:i/>
        </w:rPr>
        <w:t xml:space="preserve">должны стать </w:t>
      </w:r>
      <w:r w:rsidRPr="002416FC">
        <w:rPr>
          <w:b/>
          <w:i/>
        </w:rPr>
        <w:t xml:space="preserve">интеграторами для создания интеллектуально-деятельностных площадок, </w:t>
      </w:r>
      <w:r>
        <w:t xml:space="preserve">нацеленных на </w:t>
      </w:r>
      <w:r w:rsidRPr="002416FC">
        <w:t>реш</w:t>
      </w:r>
      <w:r>
        <w:t>ение</w:t>
      </w:r>
      <w:r w:rsidRPr="002416FC">
        <w:t xml:space="preserve"> конкретны</w:t>
      </w:r>
      <w:r>
        <w:t>х</w:t>
      </w:r>
      <w:r w:rsidRPr="002416FC">
        <w:t xml:space="preserve"> проблем</w:t>
      </w:r>
      <w:r>
        <w:t xml:space="preserve"> и реализацию</w:t>
      </w:r>
      <w:r w:rsidRPr="002416FC">
        <w:t xml:space="preserve"> проект</w:t>
      </w:r>
      <w:r>
        <w:t>ов</w:t>
      </w:r>
      <w:r w:rsidRPr="002416FC">
        <w:t>,</w:t>
      </w:r>
      <w:r>
        <w:t xml:space="preserve"> способствующих </w:t>
      </w:r>
      <w:r w:rsidRPr="002416FC">
        <w:t>удовлетворени</w:t>
      </w:r>
      <w:r>
        <w:t>ю</w:t>
      </w:r>
      <w:r w:rsidRPr="002416FC">
        <w:t xml:space="preserve"> </w:t>
      </w:r>
      <w:r>
        <w:t xml:space="preserve">социального </w:t>
      </w:r>
      <w:r w:rsidRPr="002416FC">
        <w:t xml:space="preserve">запроса </w:t>
      </w:r>
      <w:r>
        <w:lastRenderedPageBreak/>
        <w:t>об</w:t>
      </w:r>
      <w:r w:rsidRPr="002416FC">
        <w:t>уча</w:t>
      </w:r>
      <w:r>
        <w:t>ю</w:t>
      </w:r>
      <w:r w:rsidRPr="002416FC">
        <w:t xml:space="preserve">щихся, родителей, представителей </w:t>
      </w:r>
      <w:r>
        <w:t>общественных и других организаций, тесно контактирующих со школой</w:t>
      </w:r>
      <w:r w:rsidRPr="002416FC">
        <w:t xml:space="preserve">. </w:t>
      </w:r>
      <w:r>
        <w:t xml:space="preserve">Кроме того, </w:t>
      </w:r>
      <w:r w:rsidRPr="002416FC">
        <w:t>в рамках таких интеллектуально-деятельностных площадок будут создаваться условия для реализации ключевых проектов Департамента образования города Москвы.</w:t>
      </w:r>
    </w:p>
    <w:p w:rsidR="008B5BD3" w:rsidRPr="00205C12" w:rsidRDefault="008B5BD3" w:rsidP="008B5BD3">
      <w:pPr>
        <w:spacing w:after="0" w:line="360" w:lineRule="auto"/>
        <w:ind w:firstLine="709"/>
        <w:jc w:val="both"/>
      </w:pPr>
      <w:r>
        <w:t>Ч</w:t>
      </w:r>
      <w:r w:rsidRPr="00205C12">
        <w:t>то может стать инструментами реализации конвергентного подхода в образовательном пространстве столицы?</w:t>
      </w:r>
      <w:r>
        <w:t xml:space="preserve"> К</w:t>
      </w:r>
      <w:r w:rsidRPr="00205C12">
        <w:t xml:space="preserve">ак и большинство проектов Департамента образования, конвергенция </w:t>
      </w:r>
      <w:r>
        <w:t xml:space="preserve">всегда </w:t>
      </w:r>
      <w:r w:rsidRPr="00205C12">
        <w:t>на</w:t>
      </w:r>
      <w:r>
        <w:t>правл</w:t>
      </w:r>
      <w:r w:rsidRPr="00205C12">
        <w:t xml:space="preserve">ена на реализацию открытого образования, </w:t>
      </w:r>
      <w:r>
        <w:t xml:space="preserve">которое предполагает </w:t>
      </w:r>
      <w:r w:rsidRPr="00205C12">
        <w:t xml:space="preserve">выход за </w:t>
      </w:r>
      <w:r>
        <w:t xml:space="preserve">пределы </w:t>
      </w:r>
      <w:r w:rsidRPr="00205C12">
        <w:t>школьны</w:t>
      </w:r>
      <w:r>
        <w:t>х</w:t>
      </w:r>
      <w:r w:rsidRPr="00205C12">
        <w:t xml:space="preserve"> ст</w:t>
      </w:r>
      <w:r>
        <w:t>ен</w:t>
      </w:r>
      <w:r w:rsidRPr="00205C12">
        <w:t xml:space="preserve"> и </w:t>
      </w:r>
      <w:r>
        <w:t xml:space="preserve">организацию </w:t>
      </w:r>
      <w:r w:rsidRPr="00205C12">
        <w:t xml:space="preserve">полноценного контакта </w:t>
      </w:r>
      <w:r>
        <w:t xml:space="preserve">участников образовательного процесса </w:t>
      </w:r>
      <w:r w:rsidRPr="00205C12">
        <w:t>с различными сферами социума.</w:t>
      </w:r>
    </w:p>
    <w:p w:rsidR="008B5BD3" w:rsidRPr="00205C12" w:rsidRDefault="008B5BD3" w:rsidP="008B5BD3">
      <w:pPr>
        <w:spacing w:after="0" w:line="360" w:lineRule="auto"/>
        <w:ind w:firstLine="709"/>
        <w:jc w:val="both"/>
      </w:pPr>
      <w:r>
        <w:t>Таким образом</w:t>
      </w:r>
      <w:r w:rsidRPr="00205C12">
        <w:t xml:space="preserve">, </w:t>
      </w:r>
      <w:r w:rsidRPr="008163C2">
        <w:rPr>
          <w:b/>
          <w:i/>
        </w:rPr>
        <w:t>инструментами реализации конвергентного подхода в системе столичного образования</w:t>
      </w:r>
      <w:r w:rsidRPr="00205C12">
        <w:t xml:space="preserve"> должны стать:</w:t>
      </w:r>
    </w:p>
    <w:p w:rsidR="008B5BD3" w:rsidRPr="00205C12" w:rsidRDefault="008B5BD3" w:rsidP="008B5BD3">
      <w:pPr>
        <w:pStyle w:val="a7"/>
        <w:numPr>
          <w:ilvl w:val="0"/>
          <w:numId w:val="30"/>
        </w:numPr>
        <w:spacing w:after="0" w:line="360" w:lineRule="auto"/>
        <w:ind w:left="993" w:hanging="284"/>
        <w:jc w:val="both"/>
      </w:pPr>
      <w:r>
        <w:t>формиров</w:t>
      </w:r>
      <w:r w:rsidRPr="00205C12">
        <w:t xml:space="preserve">ание системы сетевого взаимодействия, </w:t>
      </w:r>
      <w:r>
        <w:t>которая позволит спроектировать интеллектуально-деятельност</w:t>
      </w:r>
      <w:r w:rsidRPr="00205C12">
        <w:t xml:space="preserve">ные площадки, о </w:t>
      </w:r>
      <w:r>
        <w:t xml:space="preserve">роли </w:t>
      </w:r>
      <w:r w:rsidRPr="00205C12">
        <w:t xml:space="preserve">которых </w:t>
      </w:r>
      <w:r>
        <w:t>было сказано</w:t>
      </w:r>
      <w:r w:rsidRPr="00205C12">
        <w:t xml:space="preserve"> выше;</w:t>
      </w:r>
    </w:p>
    <w:p w:rsidR="008B5BD3" w:rsidRPr="00205C12" w:rsidRDefault="008B5BD3" w:rsidP="008B5BD3">
      <w:pPr>
        <w:pStyle w:val="a7"/>
        <w:numPr>
          <w:ilvl w:val="0"/>
          <w:numId w:val="30"/>
        </w:numPr>
        <w:spacing w:after="0" w:line="360" w:lineRule="auto"/>
        <w:ind w:left="993" w:hanging="284"/>
        <w:jc w:val="both"/>
      </w:pPr>
      <w:r>
        <w:t>задействов</w:t>
      </w:r>
      <w:r w:rsidRPr="00205C12">
        <w:t xml:space="preserve">ание </w:t>
      </w:r>
      <w:r>
        <w:t>ресурсов</w:t>
      </w:r>
      <w:r w:rsidRPr="00205C12">
        <w:t xml:space="preserve"> интеграции общего и дополнительного образования детей, а также внеурочной деятельности.</w:t>
      </w:r>
    </w:p>
    <w:p w:rsidR="008B5BD3" w:rsidRDefault="008B5BD3" w:rsidP="008B5BD3">
      <w:pPr>
        <w:spacing w:after="0" w:line="360" w:lineRule="auto"/>
        <w:ind w:firstLine="709"/>
        <w:jc w:val="both"/>
      </w:pPr>
      <w:r>
        <w:t>Эти</w:t>
      </w:r>
      <w:r w:rsidRPr="00205C12">
        <w:t xml:space="preserve"> инструменты тесно взаимосвязаны и </w:t>
      </w:r>
      <w:r>
        <w:t>предполагают</w:t>
      </w:r>
      <w:r w:rsidRPr="00205C12">
        <w:t xml:space="preserve"> использован</w:t>
      </w:r>
      <w:r>
        <w:t>ие</w:t>
      </w:r>
      <w:r w:rsidRPr="00205C12">
        <w:t xml:space="preserve"> в комплексе, </w:t>
      </w:r>
      <w:r>
        <w:t xml:space="preserve">поскольку </w:t>
      </w:r>
      <w:r w:rsidRPr="00205C12">
        <w:t xml:space="preserve">без </w:t>
      </w:r>
      <w:r>
        <w:t>создания</w:t>
      </w:r>
      <w:r w:rsidRPr="00205C12">
        <w:t xml:space="preserve"> многоуровневой сети невозможно осуществить выход образовательного пространства за </w:t>
      </w:r>
      <w:r>
        <w:t>рамки</w:t>
      </w:r>
      <w:r w:rsidRPr="00205C12">
        <w:t xml:space="preserve"> школьных стен, а без задействования </w:t>
      </w:r>
      <w:r>
        <w:t>ресурсов и возможностей</w:t>
      </w:r>
      <w:r w:rsidRPr="00205C12">
        <w:t xml:space="preserve"> дополнительного образования трудно добиться </w:t>
      </w:r>
      <w:r>
        <w:t>нацеле</w:t>
      </w:r>
      <w:r w:rsidRPr="00205C12">
        <w:t>нности обучающихся на личностный рост и профессиональную ориентацию.</w:t>
      </w:r>
    </w:p>
    <w:p w:rsidR="008B5BD3" w:rsidRDefault="008B5BD3" w:rsidP="008B5BD3">
      <w:pPr>
        <w:rPr>
          <w:b/>
        </w:rPr>
      </w:pPr>
    </w:p>
    <w:sectPr w:rsidR="008B5BD3" w:rsidSect="0071314E">
      <w:foot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90" w:rsidRDefault="00F84590" w:rsidP="008B5BD3">
      <w:pPr>
        <w:spacing w:after="0" w:line="240" w:lineRule="auto"/>
      </w:pPr>
      <w:r>
        <w:separator/>
      </w:r>
    </w:p>
  </w:endnote>
  <w:endnote w:type="continuationSeparator" w:id="0">
    <w:p w:rsidR="00F84590" w:rsidRDefault="00F84590" w:rsidP="008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010397"/>
      <w:docPartObj>
        <w:docPartGallery w:val="Page Numbers (Bottom of Page)"/>
        <w:docPartUnique/>
      </w:docPartObj>
    </w:sdtPr>
    <w:sdtEndPr/>
    <w:sdtContent>
      <w:p w:rsidR="00F42CEC" w:rsidRDefault="00EB20D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D4">
          <w:rPr>
            <w:noProof/>
          </w:rPr>
          <w:t>27</w:t>
        </w:r>
        <w:r>
          <w:fldChar w:fldCharType="end"/>
        </w:r>
      </w:p>
    </w:sdtContent>
  </w:sdt>
  <w:p w:rsidR="00F42CEC" w:rsidRDefault="00F8459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90" w:rsidRDefault="00F84590" w:rsidP="008B5BD3">
      <w:pPr>
        <w:spacing w:after="0" w:line="240" w:lineRule="auto"/>
      </w:pPr>
      <w:r>
        <w:separator/>
      </w:r>
    </w:p>
  </w:footnote>
  <w:footnote w:type="continuationSeparator" w:id="0">
    <w:p w:rsidR="00F84590" w:rsidRDefault="00F84590" w:rsidP="008B5BD3">
      <w:pPr>
        <w:spacing w:after="0" w:line="240" w:lineRule="auto"/>
      </w:pPr>
      <w:r>
        <w:continuationSeparator/>
      </w:r>
    </w:p>
  </w:footnote>
  <w:footnote w:id="1">
    <w:p w:rsidR="008B5BD3" w:rsidRDefault="008B5BD3" w:rsidP="008B5BD3">
      <w:pPr>
        <w:pStyle w:val="a4"/>
        <w:jc w:val="both"/>
      </w:pPr>
      <w:r>
        <w:rPr>
          <w:rStyle w:val="a6"/>
        </w:rPr>
        <w:footnoteRef/>
      </w:r>
      <w:r>
        <w:t xml:space="preserve"> Философский энциклопедический словарь. – М.: Советская энциклопедия, 1983. – 840 с. – С. 210.</w:t>
      </w:r>
    </w:p>
  </w:footnote>
  <w:footnote w:id="2">
    <w:p w:rsidR="008B5BD3" w:rsidRDefault="008B5BD3" w:rsidP="008B5BD3">
      <w:pPr>
        <w:pStyle w:val="a4"/>
        <w:jc w:val="both"/>
      </w:pPr>
      <w:r>
        <w:rPr>
          <w:rStyle w:val="a6"/>
        </w:rPr>
        <w:footnoteRef/>
      </w:r>
      <w:r>
        <w:t xml:space="preserve"> Концепция развития дополнительного образования детей, 24 с. – С. 9.</w:t>
      </w:r>
    </w:p>
  </w:footnote>
  <w:footnote w:id="3">
    <w:p w:rsidR="008B5BD3" w:rsidRDefault="008B5BD3" w:rsidP="008B5BD3">
      <w:pPr>
        <w:pStyle w:val="a4"/>
      </w:pPr>
      <w:r>
        <w:rPr>
          <w:rStyle w:val="a6"/>
        </w:rPr>
        <w:footnoteRef/>
      </w:r>
      <w:r>
        <w:t xml:space="preserve"> Буйлова Л.Н., Кленова  Н.В. Дополнительное образование в современной школе. М.: Сентябрь, 2005. – 192 с. – С. 2.</w:t>
      </w:r>
    </w:p>
  </w:footnote>
  <w:footnote w:id="4">
    <w:p w:rsidR="008B5BD3" w:rsidRDefault="008B5BD3" w:rsidP="008B5BD3">
      <w:pPr>
        <w:pStyle w:val="a4"/>
        <w:jc w:val="both"/>
      </w:pPr>
      <w:r>
        <w:rPr>
          <w:rStyle w:val="a6"/>
        </w:rPr>
        <w:footnoteRef/>
      </w:r>
      <w:r>
        <w:t xml:space="preserve"> Буйлова Л.Н. Технология разработки и экспертизы дополнительных общеобразовательных программ и рабочих программ курсов внеурочной деятельности: Методическое пособие. М.: ГАОУ ВО МИОО, 2015. – 155 с. – С. 31.</w:t>
      </w:r>
    </w:p>
  </w:footnote>
  <w:footnote w:id="5">
    <w:p w:rsidR="008B5BD3" w:rsidRDefault="008B5BD3" w:rsidP="008B5BD3">
      <w:pPr>
        <w:pStyle w:val="a4"/>
        <w:jc w:val="both"/>
      </w:pPr>
      <w:r>
        <w:rPr>
          <w:rStyle w:val="a6"/>
        </w:rPr>
        <w:footnoteRef/>
      </w:r>
      <w:r>
        <w:t xml:space="preserve"> Буйлова Л.Н. Технология разработки и экспертизы дополнительных общеобразовательных программ и рабочих программ курсов внеурочной деятельности: Методическое пособие. М.: ГАОУ ВО МИОО, 2015. – 155 с. – С. 34.</w:t>
      </w:r>
    </w:p>
  </w:footnote>
  <w:footnote w:id="6">
    <w:p w:rsidR="008B5BD3" w:rsidRPr="00A10235" w:rsidRDefault="008B5BD3" w:rsidP="008B5BD3">
      <w:pPr>
        <w:pStyle w:val="a4"/>
        <w:jc w:val="both"/>
      </w:pPr>
      <w:r w:rsidRPr="00A10235">
        <w:rPr>
          <w:rStyle w:val="a6"/>
        </w:rPr>
        <w:footnoteRef/>
      </w:r>
      <w:r w:rsidRPr="00A10235">
        <w:t xml:space="preserve"> </w:t>
      </w:r>
      <w:r>
        <w:t xml:space="preserve">При подготовке данного раздела использованы положения и материалы НИР </w:t>
      </w:r>
      <w:r w:rsidRPr="00A10235">
        <w:t>«Разработка механизмов интеграции общего и дополнительного образования детей как средства создания единого образовательного пространства в условиях реализации ФГОС общего образования»</w:t>
      </w:r>
      <w:r>
        <w:t>, выполненной в ГАОУ ВО МИОО в 2016 году.</w:t>
      </w:r>
    </w:p>
  </w:footnote>
  <w:footnote w:id="7">
    <w:p w:rsidR="008B5BD3" w:rsidRDefault="008B5BD3" w:rsidP="008B5BD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8602C">
        <w:rPr>
          <w:bCs/>
        </w:rPr>
        <w:t xml:space="preserve">Коджаспирова Г.М., Коджаспиров А.Ю. </w:t>
      </w:r>
      <w:r w:rsidRPr="0098602C">
        <w:t>Словарь по педагогике. – Москва: ИКЦ «МарТ»</w:t>
      </w:r>
      <w:r>
        <w:t xml:space="preserve"> // </w:t>
      </w:r>
      <w:hyperlink r:id="rId1" w:history="1">
        <w:r w:rsidRPr="008A1BA9">
          <w:rPr>
            <w:rStyle w:val="a8"/>
          </w:rPr>
          <w:t>http://www.studfiles.ru/preview/1607273/page:3/</w:t>
        </w:r>
      </w:hyperlink>
      <w:r w:rsidRPr="008A1BA9">
        <w:t xml:space="preserve"> </w:t>
      </w:r>
      <w:r>
        <w:t>– Дата обращения – 16.03.2016.</w:t>
      </w:r>
    </w:p>
  </w:footnote>
  <w:footnote w:id="8">
    <w:p w:rsidR="008B5BD3" w:rsidRDefault="008B5BD3" w:rsidP="008B5BD3">
      <w:pPr>
        <w:pStyle w:val="a4"/>
        <w:jc w:val="both"/>
      </w:pPr>
      <w:r>
        <w:rPr>
          <w:rStyle w:val="a6"/>
        </w:rPr>
        <w:footnoteRef/>
      </w:r>
      <w:r>
        <w:t xml:space="preserve"> При подготовке данного раздела использованы некоторые термины и понятия, сформулированные в рамках деятельности Центра метапредметной подготовки и конвергентных программ ГАОУ ВО МИОО.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1E9"/>
    <w:multiLevelType w:val="hybridMultilevel"/>
    <w:tmpl w:val="71321BB4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7CBE"/>
    <w:multiLevelType w:val="hybridMultilevel"/>
    <w:tmpl w:val="A2065DBA"/>
    <w:lvl w:ilvl="0" w:tplc="1590A6E4">
      <w:start w:val="1"/>
      <w:numFmt w:val="bullet"/>
      <w:lvlText w:val=""/>
      <w:lvlJc w:val="left"/>
      <w:pPr>
        <w:tabs>
          <w:tab w:val="num" w:pos="1021"/>
        </w:tabs>
        <w:ind w:left="992" w:hanging="141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D28DB"/>
    <w:multiLevelType w:val="multilevel"/>
    <w:tmpl w:val="31AAD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  <w:color w:val="auto"/>
        <w:sz w:val="24"/>
      </w:rPr>
    </w:lvl>
  </w:abstractNum>
  <w:abstractNum w:abstractNumId="3">
    <w:nsid w:val="0B8A6F06"/>
    <w:multiLevelType w:val="hybridMultilevel"/>
    <w:tmpl w:val="3716D02C"/>
    <w:lvl w:ilvl="0" w:tplc="1590A6E4">
      <w:start w:val="1"/>
      <w:numFmt w:val="bullet"/>
      <w:lvlText w:val=""/>
      <w:lvlJc w:val="left"/>
      <w:pPr>
        <w:tabs>
          <w:tab w:val="num" w:pos="1021"/>
        </w:tabs>
        <w:ind w:left="992" w:hanging="141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5C2"/>
    <w:multiLevelType w:val="hybridMultilevel"/>
    <w:tmpl w:val="5AFE5EFA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69D8"/>
    <w:multiLevelType w:val="hybridMultilevel"/>
    <w:tmpl w:val="B330E2E8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0054F"/>
    <w:multiLevelType w:val="hybridMultilevel"/>
    <w:tmpl w:val="A676A25E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C5B"/>
    <w:multiLevelType w:val="hybridMultilevel"/>
    <w:tmpl w:val="3C389F96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2549"/>
    <w:multiLevelType w:val="hybridMultilevel"/>
    <w:tmpl w:val="327E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093C"/>
    <w:multiLevelType w:val="hybridMultilevel"/>
    <w:tmpl w:val="BF1AE396"/>
    <w:lvl w:ilvl="0" w:tplc="528AD8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7B8BCA2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8C046D"/>
    <w:multiLevelType w:val="hybridMultilevel"/>
    <w:tmpl w:val="1AAC7EA4"/>
    <w:lvl w:ilvl="0" w:tplc="528AD86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02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C36D1"/>
    <w:multiLevelType w:val="hybridMultilevel"/>
    <w:tmpl w:val="456243F2"/>
    <w:lvl w:ilvl="0" w:tplc="9A2AA6F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15B87"/>
    <w:multiLevelType w:val="hybridMultilevel"/>
    <w:tmpl w:val="21B81226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03DC1"/>
    <w:multiLevelType w:val="hybridMultilevel"/>
    <w:tmpl w:val="B3FC576C"/>
    <w:lvl w:ilvl="0" w:tplc="4B90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05ABF"/>
    <w:multiLevelType w:val="multilevel"/>
    <w:tmpl w:val="17B4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637EE9"/>
    <w:multiLevelType w:val="hybridMultilevel"/>
    <w:tmpl w:val="0AF49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16EC0"/>
    <w:multiLevelType w:val="hybridMultilevel"/>
    <w:tmpl w:val="0AE0832A"/>
    <w:lvl w:ilvl="0" w:tplc="1590A6E4">
      <w:start w:val="1"/>
      <w:numFmt w:val="bullet"/>
      <w:lvlText w:val=""/>
      <w:lvlJc w:val="left"/>
      <w:pPr>
        <w:tabs>
          <w:tab w:val="num" w:pos="1021"/>
        </w:tabs>
        <w:ind w:left="992" w:hanging="141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8E1253"/>
    <w:multiLevelType w:val="hybridMultilevel"/>
    <w:tmpl w:val="7902BA2C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47BE"/>
    <w:multiLevelType w:val="hybridMultilevel"/>
    <w:tmpl w:val="35A42512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8263E"/>
    <w:multiLevelType w:val="hybridMultilevel"/>
    <w:tmpl w:val="8C38CAE0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76467"/>
    <w:multiLevelType w:val="hybridMultilevel"/>
    <w:tmpl w:val="A6126B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F5609F"/>
    <w:multiLevelType w:val="hybridMultilevel"/>
    <w:tmpl w:val="0CA4515E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B429E"/>
    <w:multiLevelType w:val="hybridMultilevel"/>
    <w:tmpl w:val="BCEC4A84"/>
    <w:lvl w:ilvl="0" w:tplc="1590A6E4">
      <w:start w:val="1"/>
      <w:numFmt w:val="bullet"/>
      <w:lvlText w:val=""/>
      <w:lvlJc w:val="left"/>
      <w:pPr>
        <w:tabs>
          <w:tab w:val="num" w:pos="1021"/>
        </w:tabs>
        <w:ind w:left="992" w:hanging="141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F83BC8"/>
    <w:multiLevelType w:val="hybridMultilevel"/>
    <w:tmpl w:val="333CCDC4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B1E3C"/>
    <w:multiLevelType w:val="hybridMultilevel"/>
    <w:tmpl w:val="842AC3FE"/>
    <w:lvl w:ilvl="0" w:tplc="80560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5309D"/>
    <w:multiLevelType w:val="hybridMultilevel"/>
    <w:tmpl w:val="69D697C8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C588B"/>
    <w:multiLevelType w:val="hybridMultilevel"/>
    <w:tmpl w:val="33F6CC8C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B0B85"/>
    <w:multiLevelType w:val="hybridMultilevel"/>
    <w:tmpl w:val="CD7C85C2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25CAB"/>
    <w:multiLevelType w:val="hybridMultilevel"/>
    <w:tmpl w:val="B4046CBC"/>
    <w:lvl w:ilvl="0" w:tplc="375E8F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3CB1"/>
    <w:multiLevelType w:val="hybridMultilevel"/>
    <w:tmpl w:val="4580B54C"/>
    <w:lvl w:ilvl="0" w:tplc="1590A6E4">
      <w:start w:val="1"/>
      <w:numFmt w:val="bullet"/>
      <w:lvlText w:val=""/>
      <w:lvlJc w:val="left"/>
      <w:pPr>
        <w:tabs>
          <w:tab w:val="num" w:pos="1021"/>
        </w:tabs>
        <w:ind w:left="992" w:hanging="141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941577"/>
    <w:multiLevelType w:val="hybridMultilevel"/>
    <w:tmpl w:val="75A4A0B2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019F5"/>
    <w:multiLevelType w:val="hybridMultilevel"/>
    <w:tmpl w:val="08CE3884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36A8C"/>
    <w:multiLevelType w:val="hybridMultilevel"/>
    <w:tmpl w:val="B628CEC2"/>
    <w:lvl w:ilvl="0" w:tplc="1590A6E4">
      <w:start w:val="1"/>
      <w:numFmt w:val="bullet"/>
      <w:lvlText w:val=""/>
      <w:lvlJc w:val="left"/>
      <w:pPr>
        <w:tabs>
          <w:tab w:val="num" w:pos="1021"/>
        </w:tabs>
        <w:ind w:left="992" w:hanging="141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C15D3"/>
    <w:multiLevelType w:val="hybridMultilevel"/>
    <w:tmpl w:val="DDF4948A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D58EA"/>
    <w:multiLevelType w:val="hybridMultilevel"/>
    <w:tmpl w:val="C5FE2966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93179"/>
    <w:multiLevelType w:val="hybridMultilevel"/>
    <w:tmpl w:val="5F20DCAE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512FE"/>
    <w:multiLevelType w:val="hybridMultilevel"/>
    <w:tmpl w:val="B0808C20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002BA"/>
    <w:multiLevelType w:val="hybridMultilevel"/>
    <w:tmpl w:val="A4968306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41E06"/>
    <w:multiLevelType w:val="hybridMultilevel"/>
    <w:tmpl w:val="130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A4961"/>
    <w:multiLevelType w:val="hybridMultilevel"/>
    <w:tmpl w:val="9C3A086C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20B9B"/>
    <w:multiLevelType w:val="hybridMultilevel"/>
    <w:tmpl w:val="D2408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203E37"/>
    <w:multiLevelType w:val="hybridMultilevel"/>
    <w:tmpl w:val="F60A677A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28"/>
  </w:num>
  <w:num w:numId="7">
    <w:abstractNumId w:val="5"/>
  </w:num>
  <w:num w:numId="8">
    <w:abstractNumId w:val="23"/>
  </w:num>
  <w:num w:numId="9">
    <w:abstractNumId w:val="14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38"/>
  </w:num>
  <w:num w:numId="16">
    <w:abstractNumId w:val="1"/>
  </w:num>
  <w:num w:numId="17">
    <w:abstractNumId w:val="18"/>
  </w:num>
  <w:num w:numId="18">
    <w:abstractNumId w:val="40"/>
  </w:num>
  <w:num w:numId="19">
    <w:abstractNumId w:val="20"/>
  </w:num>
  <w:num w:numId="20">
    <w:abstractNumId w:val="15"/>
  </w:num>
  <w:num w:numId="21">
    <w:abstractNumId w:val="32"/>
  </w:num>
  <w:num w:numId="22">
    <w:abstractNumId w:val="16"/>
  </w:num>
  <w:num w:numId="23">
    <w:abstractNumId w:val="22"/>
  </w:num>
  <w:num w:numId="24">
    <w:abstractNumId w:val="29"/>
  </w:num>
  <w:num w:numId="25">
    <w:abstractNumId w:val="37"/>
  </w:num>
  <w:num w:numId="26">
    <w:abstractNumId w:val="31"/>
  </w:num>
  <w:num w:numId="27">
    <w:abstractNumId w:val="3"/>
  </w:num>
  <w:num w:numId="28">
    <w:abstractNumId w:val="41"/>
  </w:num>
  <w:num w:numId="29">
    <w:abstractNumId w:val="34"/>
  </w:num>
  <w:num w:numId="30">
    <w:abstractNumId w:val="17"/>
  </w:num>
  <w:num w:numId="31">
    <w:abstractNumId w:val="26"/>
  </w:num>
  <w:num w:numId="32">
    <w:abstractNumId w:val="19"/>
  </w:num>
  <w:num w:numId="33">
    <w:abstractNumId w:val="8"/>
  </w:num>
  <w:num w:numId="34">
    <w:abstractNumId w:val="21"/>
  </w:num>
  <w:num w:numId="35">
    <w:abstractNumId w:val="36"/>
  </w:num>
  <w:num w:numId="36">
    <w:abstractNumId w:val="25"/>
  </w:num>
  <w:num w:numId="37">
    <w:abstractNumId w:val="10"/>
  </w:num>
  <w:num w:numId="38">
    <w:abstractNumId w:val="4"/>
  </w:num>
  <w:num w:numId="39">
    <w:abstractNumId w:val="35"/>
  </w:num>
  <w:num w:numId="40">
    <w:abstractNumId w:val="33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3"/>
    <w:rsid w:val="00017F23"/>
    <w:rsid w:val="00070460"/>
    <w:rsid w:val="000911C0"/>
    <w:rsid w:val="000976D9"/>
    <w:rsid w:val="000A586E"/>
    <w:rsid w:val="0010762D"/>
    <w:rsid w:val="0012694F"/>
    <w:rsid w:val="00224A93"/>
    <w:rsid w:val="002320EE"/>
    <w:rsid w:val="00240470"/>
    <w:rsid w:val="00291518"/>
    <w:rsid w:val="002C1E41"/>
    <w:rsid w:val="00301E85"/>
    <w:rsid w:val="00333860"/>
    <w:rsid w:val="00343D6E"/>
    <w:rsid w:val="003C4A13"/>
    <w:rsid w:val="00401B08"/>
    <w:rsid w:val="00447B30"/>
    <w:rsid w:val="0049245A"/>
    <w:rsid w:val="004D6A7C"/>
    <w:rsid w:val="0050199C"/>
    <w:rsid w:val="005B2C8A"/>
    <w:rsid w:val="005D6A3F"/>
    <w:rsid w:val="006137BC"/>
    <w:rsid w:val="006238F5"/>
    <w:rsid w:val="00642A60"/>
    <w:rsid w:val="006B4B36"/>
    <w:rsid w:val="00714010"/>
    <w:rsid w:val="007C1736"/>
    <w:rsid w:val="007F17A2"/>
    <w:rsid w:val="008B5BD3"/>
    <w:rsid w:val="008E3FC9"/>
    <w:rsid w:val="008E6E6F"/>
    <w:rsid w:val="00901386"/>
    <w:rsid w:val="00901AA8"/>
    <w:rsid w:val="00937C6B"/>
    <w:rsid w:val="00971D3A"/>
    <w:rsid w:val="009B3BD4"/>
    <w:rsid w:val="00A36555"/>
    <w:rsid w:val="00A54D0A"/>
    <w:rsid w:val="00A73E02"/>
    <w:rsid w:val="00AF4D51"/>
    <w:rsid w:val="00B07D5E"/>
    <w:rsid w:val="00B33E32"/>
    <w:rsid w:val="00B555F0"/>
    <w:rsid w:val="00B70C54"/>
    <w:rsid w:val="00B93913"/>
    <w:rsid w:val="00BA4D6A"/>
    <w:rsid w:val="00C55A60"/>
    <w:rsid w:val="00C6375F"/>
    <w:rsid w:val="00CA58DC"/>
    <w:rsid w:val="00CC1B8D"/>
    <w:rsid w:val="00CF2BF7"/>
    <w:rsid w:val="00CF4881"/>
    <w:rsid w:val="00D32D51"/>
    <w:rsid w:val="00D43180"/>
    <w:rsid w:val="00D70743"/>
    <w:rsid w:val="00D87F9F"/>
    <w:rsid w:val="00DE73A7"/>
    <w:rsid w:val="00E67F42"/>
    <w:rsid w:val="00E75DA9"/>
    <w:rsid w:val="00EB20DB"/>
    <w:rsid w:val="00F1693B"/>
    <w:rsid w:val="00F45CEC"/>
    <w:rsid w:val="00F84590"/>
    <w:rsid w:val="00FA758D"/>
    <w:rsid w:val="00FD0A1B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5BD3"/>
    <w:rPr>
      <w:i/>
      <w:iCs/>
    </w:rPr>
  </w:style>
  <w:style w:type="character" w:customStyle="1" w:styleId="w">
    <w:name w:val="w"/>
    <w:basedOn w:val="a0"/>
    <w:rsid w:val="008B5BD3"/>
  </w:style>
  <w:style w:type="paragraph" w:styleId="a4">
    <w:name w:val="footnote text"/>
    <w:aliases w:val="Знак3,Знак6,F1"/>
    <w:basedOn w:val="a"/>
    <w:link w:val="a5"/>
    <w:uiPriority w:val="99"/>
    <w:unhideWhenUsed/>
    <w:rsid w:val="008B5B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3 Знак,Знак6 Знак,F1 Знак"/>
    <w:basedOn w:val="a0"/>
    <w:link w:val="a4"/>
    <w:uiPriority w:val="99"/>
    <w:rsid w:val="008B5BD3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B5BD3"/>
    <w:rPr>
      <w:vertAlign w:val="superscript"/>
    </w:rPr>
  </w:style>
  <w:style w:type="paragraph" w:customStyle="1" w:styleId="rtejustify">
    <w:name w:val="rtejustify"/>
    <w:basedOn w:val="a"/>
    <w:rsid w:val="008B5B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8B5BD3"/>
    <w:pPr>
      <w:spacing w:after="0" w:line="240" w:lineRule="auto"/>
      <w:ind w:firstLine="851"/>
      <w:jc w:val="both"/>
    </w:pPr>
    <w:rPr>
      <w:rFonts w:eastAsia="Calibri"/>
      <w:lang w:eastAsia="ru-RU"/>
    </w:rPr>
  </w:style>
  <w:style w:type="paragraph" w:styleId="a7">
    <w:name w:val="List Paragraph"/>
    <w:basedOn w:val="a"/>
    <w:uiPriority w:val="34"/>
    <w:qFormat/>
    <w:rsid w:val="008B5BD3"/>
    <w:pPr>
      <w:ind w:left="720"/>
      <w:contextualSpacing/>
    </w:pPr>
  </w:style>
  <w:style w:type="character" w:styleId="a8">
    <w:name w:val="Hyperlink"/>
    <w:basedOn w:val="a0"/>
    <w:unhideWhenUsed/>
    <w:rsid w:val="008B5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BD3"/>
  </w:style>
  <w:style w:type="character" w:styleId="a9">
    <w:name w:val="Strong"/>
    <w:basedOn w:val="a0"/>
    <w:uiPriority w:val="22"/>
    <w:qFormat/>
    <w:rsid w:val="008B5B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BD3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5BD3"/>
    <w:pPr>
      <w:spacing w:after="0" w:line="240" w:lineRule="auto"/>
    </w:pPr>
    <w:rPr>
      <w:rFonts w:eastAsia="MS ??"/>
      <w:lang w:eastAsia="ru-RU"/>
    </w:rPr>
  </w:style>
  <w:style w:type="paragraph" w:customStyle="1" w:styleId="10">
    <w:name w:val="Абзац списка1"/>
    <w:basedOn w:val="a"/>
    <w:link w:val="ListParagraphChar"/>
    <w:rsid w:val="008B5BD3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8B5B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8B5B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8B5BD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d">
    <w:name w:val="header"/>
    <w:basedOn w:val="a"/>
    <w:link w:val="ae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5BD3"/>
  </w:style>
  <w:style w:type="paragraph" w:styleId="af">
    <w:name w:val="footer"/>
    <w:basedOn w:val="a"/>
    <w:link w:val="af0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5BD3"/>
  </w:style>
  <w:style w:type="character" w:styleId="af1">
    <w:name w:val="FollowedHyperlink"/>
    <w:basedOn w:val="a0"/>
    <w:uiPriority w:val="99"/>
    <w:semiHidden/>
    <w:unhideWhenUsed/>
    <w:rsid w:val="00D87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5BD3"/>
    <w:rPr>
      <w:i/>
      <w:iCs/>
    </w:rPr>
  </w:style>
  <w:style w:type="character" w:customStyle="1" w:styleId="w">
    <w:name w:val="w"/>
    <w:basedOn w:val="a0"/>
    <w:rsid w:val="008B5BD3"/>
  </w:style>
  <w:style w:type="paragraph" w:styleId="a4">
    <w:name w:val="footnote text"/>
    <w:aliases w:val="Знак3,Знак6,F1"/>
    <w:basedOn w:val="a"/>
    <w:link w:val="a5"/>
    <w:uiPriority w:val="99"/>
    <w:unhideWhenUsed/>
    <w:rsid w:val="008B5B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3 Знак,Знак6 Знак,F1 Знак"/>
    <w:basedOn w:val="a0"/>
    <w:link w:val="a4"/>
    <w:uiPriority w:val="99"/>
    <w:rsid w:val="008B5BD3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B5BD3"/>
    <w:rPr>
      <w:vertAlign w:val="superscript"/>
    </w:rPr>
  </w:style>
  <w:style w:type="paragraph" w:customStyle="1" w:styleId="rtejustify">
    <w:name w:val="rtejustify"/>
    <w:basedOn w:val="a"/>
    <w:rsid w:val="008B5B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8B5BD3"/>
    <w:pPr>
      <w:spacing w:after="0" w:line="240" w:lineRule="auto"/>
      <w:ind w:firstLine="851"/>
      <w:jc w:val="both"/>
    </w:pPr>
    <w:rPr>
      <w:rFonts w:eastAsia="Calibri"/>
      <w:lang w:eastAsia="ru-RU"/>
    </w:rPr>
  </w:style>
  <w:style w:type="paragraph" w:styleId="a7">
    <w:name w:val="List Paragraph"/>
    <w:basedOn w:val="a"/>
    <w:uiPriority w:val="34"/>
    <w:qFormat/>
    <w:rsid w:val="008B5BD3"/>
    <w:pPr>
      <w:ind w:left="720"/>
      <w:contextualSpacing/>
    </w:pPr>
  </w:style>
  <w:style w:type="character" w:styleId="a8">
    <w:name w:val="Hyperlink"/>
    <w:basedOn w:val="a0"/>
    <w:unhideWhenUsed/>
    <w:rsid w:val="008B5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BD3"/>
  </w:style>
  <w:style w:type="character" w:styleId="a9">
    <w:name w:val="Strong"/>
    <w:basedOn w:val="a0"/>
    <w:uiPriority w:val="22"/>
    <w:qFormat/>
    <w:rsid w:val="008B5B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BD3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5BD3"/>
    <w:pPr>
      <w:spacing w:after="0" w:line="240" w:lineRule="auto"/>
    </w:pPr>
    <w:rPr>
      <w:rFonts w:eastAsia="MS ??"/>
      <w:lang w:eastAsia="ru-RU"/>
    </w:rPr>
  </w:style>
  <w:style w:type="paragraph" w:customStyle="1" w:styleId="10">
    <w:name w:val="Абзац списка1"/>
    <w:basedOn w:val="a"/>
    <w:link w:val="ListParagraphChar"/>
    <w:rsid w:val="008B5BD3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8B5B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8B5B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8B5BD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d">
    <w:name w:val="header"/>
    <w:basedOn w:val="a"/>
    <w:link w:val="ae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5BD3"/>
  </w:style>
  <w:style w:type="paragraph" w:styleId="af">
    <w:name w:val="footer"/>
    <w:basedOn w:val="a"/>
    <w:link w:val="af0"/>
    <w:uiPriority w:val="99"/>
    <w:unhideWhenUsed/>
    <w:rsid w:val="008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5BD3"/>
  </w:style>
  <w:style w:type="character" w:styleId="af1">
    <w:name w:val="FollowedHyperlink"/>
    <w:basedOn w:val="a0"/>
    <w:uiPriority w:val="99"/>
    <w:semiHidden/>
    <w:unhideWhenUsed/>
    <w:rsid w:val="00D87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.malova@mailv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zhirova@mailvg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files.ru/preview/1607273/page: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10C1-F4C8-4C24-B532-E9394957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8789</Words>
  <Characters>50101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МГДД(Ю)Т</Company>
  <LinksUpToDate>false</LinksUpToDate>
  <CharactersWithSpaces>58773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Малова</cp:lastModifiedBy>
  <cp:revision>2</cp:revision>
  <dcterms:created xsi:type="dcterms:W3CDTF">2017-10-17T12:12:00Z</dcterms:created>
  <dcterms:modified xsi:type="dcterms:W3CDTF">2017-10-17T12:12:00Z</dcterms:modified>
</cp:coreProperties>
</file>